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F8CC3" w14:textId="03B6C422" w:rsidR="00AA3C55" w:rsidRPr="00AA3C55" w:rsidRDefault="00AA3C55" w:rsidP="00AA3C55">
      <w:pPr>
        <w:jc w:val="center"/>
        <w:rPr>
          <w:rFonts w:ascii="等线" w:hAnsi="等线" w:cs="Times New Roman"/>
          <w:b/>
          <w:bCs w:val="0"/>
          <w:szCs w:val="22"/>
        </w:rPr>
      </w:pPr>
      <w:r w:rsidRPr="00AA3C55">
        <w:rPr>
          <w:rFonts w:ascii="等线" w:hAnsi="等线" w:cs="Times New Roman" w:hint="eastAsia"/>
          <w:b/>
          <w:bCs w:val="0"/>
          <w:szCs w:val="22"/>
        </w:rPr>
        <w:t>校园地国家助学贷款获贷毕业生（线上）继续贴息申请</w:t>
      </w:r>
      <w:r w:rsidRPr="00AA3C55">
        <w:rPr>
          <w:rFonts w:ascii="等线" w:hAnsi="等线" w:cs="Times New Roman"/>
          <w:b/>
          <w:bCs w:val="0"/>
          <w:szCs w:val="22"/>
        </w:rPr>
        <w:t>流程</w:t>
      </w:r>
    </w:p>
    <w:p w14:paraId="6AF80A07" w14:textId="77777777" w:rsidR="00AA3C55" w:rsidRPr="00AA3C55" w:rsidRDefault="00AA3C55" w:rsidP="00AA3C55">
      <w:pPr>
        <w:ind w:firstLineChars="200" w:firstLine="480"/>
        <w:jc w:val="left"/>
        <w:rPr>
          <w:rFonts w:ascii="等线" w:hAnsi="等线" w:cs="Times New Roman"/>
          <w:bCs w:val="0"/>
          <w:sz w:val="24"/>
          <w:szCs w:val="22"/>
        </w:rPr>
      </w:pPr>
      <w:bookmarkStart w:id="0" w:name="_Hlk71551538"/>
      <w:r w:rsidRPr="00AA3C55">
        <w:rPr>
          <w:rFonts w:ascii="等线" w:hAnsi="等线" w:cs="Times New Roman" w:hint="eastAsia"/>
          <w:bCs w:val="0"/>
          <w:sz w:val="24"/>
          <w:szCs w:val="22"/>
        </w:rPr>
        <w:t>1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、</w:t>
      </w:r>
      <w:r w:rsidRPr="00AA3C55">
        <w:rPr>
          <w:rFonts w:ascii="等线" w:hAnsi="等线" w:cs="Times New Roman"/>
          <w:bCs w:val="0"/>
          <w:sz w:val="24"/>
          <w:szCs w:val="22"/>
        </w:rPr>
        <w:t>登录</w:t>
      </w:r>
      <w:r w:rsidRPr="00AA3C55">
        <w:rPr>
          <w:rFonts w:ascii="等线" w:hAnsi="等线" w:cs="Times New Roman"/>
          <w:bCs w:val="0"/>
          <w:sz w:val="24"/>
          <w:szCs w:val="22"/>
        </w:rPr>
        <w:t>“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中国银行</w:t>
      </w:r>
      <w:r w:rsidRPr="00AA3C55">
        <w:rPr>
          <w:rFonts w:ascii="等线" w:hAnsi="等线" w:cs="Times New Roman"/>
          <w:bCs w:val="0"/>
          <w:sz w:val="24"/>
          <w:szCs w:val="22"/>
        </w:rPr>
        <w:t>”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手机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APP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，进入首页</w:t>
      </w:r>
      <w:r w:rsidRPr="00AA3C55">
        <w:rPr>
          <w:rFonts w:ascii="等线" w:hAnsi="等线" w:cs="Times New Roman"/>
          <w:bCs w:val="0"/>
          <w:sz w:val="24"/>
          <w:szCs w:val="22"/>
        </w:rPr>
        <w:t>，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点击</w:t>
      </w:r>
      <w:r w:rsidRPr="00AA3C55">
        <w:rPr>
          <w:rFonts w:ascii="等线" w:hAnsi="等线" w:cs="Times New Roman"/>
          <w:bCs w:val="0"/>
          <w:sz w:val="24"/>
          <w:szCs w:val="22"/>
        </w:rPr>
        <w:t>“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贷款</w:t>
      </w:r>
      <w:r w:rsidRPr="00AA3C55">
        <w:rPr>
          <w:rFonts w:ascii="等线" w:hAnsi="等线" w:cs="Times New Roman"/>
          <w:bCs w:val="0"/>
          <w:sz w:val="24"/>
          <w:szCs w:val="22"/>
        </w:rPr>
        <w:t>”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，</w:t>
      </w:r>
      <w:r w:rsidRPr="00AA3C55">
        <w:rPr>
          <w:rFonts w:ascii="等线" w:hAnsi="等线" w:cs="Times New Roman"/>
          <w:bCs w:val="0"/>
          <w:sz w:val="24"/>
          <w:szCs w:val="22"/>
        </w:rPr>
        <w:t>进入贷款管理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页面</w:t>
      </w:r>
      <w:r w:rsidRPr="00AA3C55">
        <w:rPr>
          <w:rFonts w:ascii="等线" w:hAnsi="等线" w:cs="Times New Roman"/>
          <w:bCs w:val="0"/>
          <w:sz w:val="24"/>
          <w:szCs w:val="22"/>
        </w:rPr>
        <w:t>。</w:t>
      </w:r>
    </w:p>
    <w:p w14:paraId="48A58BAE" w14:textId="77777777" w:rsidR="00AA3C55" w:rsidRPr="00AA3C55" w:rsidRDefault="00AA3C55" w:rsidP="00AA3C55">
      <w:pPr>
        <w:widowControl/>
        <w:jc w:val="left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noProof/>
          <w:sz w:val="24"/>
          <w:szCs w:val="22"/>
        </w:rPr>
        <w:drawing>
          <wp:anchor distT="0" distB="0" distL="114300" distR="114300" simplePos="0" relativeHeight="251659264" behindDoc="0" locked="0" layoutInCell="1" allowOverlap="1" wp14:anchorId="6EE00AA3" wp14:editId="2404FABD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401695" cy="6504940"/>
            <wp:effectExtent l="0" t="0" r="8255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C63A9" w14:textId="77777777" w:rsidR="00AA3C55" w:rsidRPr="00AA3C55" w:rsidRDefault="00AA3C55" w:rsidP="00AA3C55">
      <w:pPr>
        <w:ind w:firstLineChars="200" w:firstLine="480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 w:hint="eastAsia"/>
          <w:bCs w:val="0"/>
          <w:sz w:val="24"/>
          <w:szCs w:val="22"/>
        </w:rPr>
        <w:t>2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、在</w:t>
      </w:r>
      <w:r w:rsidRPr="00AA3C55">
        <w:rPr>
          <w:rFonts w:ascii="等线" w:hAnsi="等线" w:cs="Times New Roman"/>
          <w:bCs w:val="0"/>
          <w:sz w:val="24"/>
          <w:szCs w:val="22"/>
        </w:rPr>
        <w:t>贷款管理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页面，下拉</w:t>
      </w:r>
      <w:r w:rsidRPr="00AA3C55">
        <w:rPr>
          <w:rFonts w:ascii="等线" w:hAnsi="等线" w:cs="Times New Roman"/>
          <w:bCs w:val="0"/>
          <w:sz w:val="24"/>
          <w:szCs w:val="22"/>
        </w:rPr>
        <w:t>点击</w:t>
      </w:r>
      <w:r w:rsidRPr="00AA3C55">
        <w:rPr>
          <w:rFonts w:ascii="等线" w:hAnsi="等线" w:cs="Times New Roman"/>
          <w:bCs w:val="0"/>
          <w:sz w:val="24"/>
          <w:szCs w:val="22"/>
        </w:rPr>
        <w:t>“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国家助学贷款</w:t>
      </w:r>
      <w:r w:rsidRPr="00AA3C55">
        <w:rPr>
          <w:rFonts w:ascii="等线" w:hAnsi="等线" w:cs="Times New Roman"/>
          <w:bCs w:val="0"/>
          <w:sz w:val="24"/>
          <w:szCs w:val="22"/>
        </w:rPr>
        <w:t>”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。</w:t>
      </w:r>
      <w:bookmarkEnd w:id="0"/>
    </w:p>
    <w:p w14:paraId="34B80EE1" w14:textId="77777777" w:rsidR="00AA3C55" w:rsidRPr="00AA3C55" w:rsidRDefault="00AA3C55" w:rsidP="00AA3C55">
      <w:pPr>
        <w:widowControl/>
        <w:jc w:val="left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sz w:val="24"/>
          <w:szCs w:val="22"/>
        </w:rPr>
        <w:lastRenderedPageBreak/>
        <w:br w:type="page"/>
      </w:r>
      <w:r w:rsidRPr="00AA3C55">
        <w:rPr>
          <w:rFonts w:ascii="等线" w:hAnsi="等线" w:cs="Times New Roman"/>
          <w:bCs w:val="0"/>
          <w:noProof/>
          <w:sz w:val="24"/>
          <w:szCs w:val="22"/>
        </w:rPr>
        <w:drawing>
          <wp:anchor distT="0" distB="0" distL="114300" distR="114300" simplePos="0" relativeHeight="251660288" behindDoc="0" locked="0" layoutInCell="1" allowOverlap="1" wp14:anchorId="6E13F14F" wp14:editId="0E1D5CF0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3347085" cy="6572250"/>
            <wp:effectExtent l="0" t="0" r="571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FA854" w14:textId="77777777" w:rsidR="00AA3C55" w:rsidRPr="00AA3C55" w:rsidRDefault="00AA3C55" w:rsidP="00AA3C55">
      <w:pPr>
        <w:ind w:firstLineChars="200" w:firstLine="480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 w:hint="eastAsia"/>
          <w:bCs w:val="0"/>
          <w:sz w:val="24"/>
          <w:szCs w:val="22"/>
        </w:rPr>
        <w:lastRenderedPageBreak/>
        <w:t>3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、点开</w:t>
      </w:r>
      <w:r w:rsidRPr="00AA3C55">
        <w:rPr>
          <w:rFonts w:ascii="等线" w:hAnsi="等线" w:cs="Times New Roman"/>
          <w:bCs w:val="0"/>
          <w:sz w:val="24"/>
          <w:szCs w:val="22"/>
        </w:rPr>
        <w:t>已有的</w:t>
      </w:r>
      <w:r w:rsidRPr="00AA3C55">
        <w:rPr>
          <w:rFonts w:ascii="等线" w:hAnsi="等线" w:cs="Times New Roman"/>
          <w:bCs w:val="0"/>
          <w:sz w:val="24"/>
          <w:szCs w:val="22"/>
        </w:rPr>
        <w:t>“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国家助学放贷款</w:t>
      </w:r>
      <w:r w:rsidRPr="00AA3C55">
        <w:rPr>
          <w:rFonts w:ascii="等线" w:hAnsi="等线" w:cs="Times New Roman"/>
          <w:bCs w:val="0"/>
          <w:sz w:val="24"/>
          <w:szCs w:val="22"/>
        </w:rPr>
        <w:t>”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记录，</w:t>
      </w:r>
      <w:r w:rsidRPr="00AA3C55">
        <w:rPr>
          <w:rFonts w:ascii="等线" w:hAnsi="等线" w:cs="Times New Roman"/>
          <w:bCs w:val="0"/>
          <w:sz w:val="24"/>
          <w:szCs w:val="22"/>
        </w:rPr>
        <w:t>进入国家助学贷款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资料</w:t>
      </w:r>
      <w:r w:rsidRPr="00AA3C55">
        <w:rPr>
          <w:rFonts w:ascii="等线" w:hAnsi="等线" w:cs="Times New Roman"/>
          <w:bCs w:val="0"/>
          <w:sz w:val="24"/>
          <w:szCs w:val="22"/>
        </w:rPr>
        <w:t>页面。</w:t>
      </w:r>
    </w:p>
    <w:p w14:paraId="1D896926" w14:textId="77777777" w:rsidR="00AA3C55" w:rsidRPr="00AA3C55" w:rsidRDefault="00AA3C55" w:rsidP="00AA3C55">
      <w:pPr>
        <w:ind w:firstLineChars="200" w:firstLine="480"/>
        <w:jc w:val="center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noProof/>
          <w:sz w:val="24"/>
          <w:szCs w:val="22"/>
        </w:rPr>
        <w:drawing>
          <wp:inline distT="0" distB="0" distL="0" distR="0" wp14:anchorId="178312C5" wp14:editId="1A73D028">
            <wp:extent cx="3639185" cy="7219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0" b="1893"/>
                    <a:stretch/>
                  </pic:blipFill>
                  <pic:spPr bwMode="auto">
                    <a:xfrm>
                      <a:off x="0" y="0"/>
                      <a:ext cx="3641382" cy="72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386FC" w14:textId="77777777" w:rsidR="00AA3C55" w:rsidRPr="00AA3C55" w:rsidRDefault="00AA3C55" w:rsidP="00AA3C55">
      <w:pPr>
        <w:widowControl/>
        <w:jc w:val="left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sz w:val="24"/>
          <w:szCs w:val="22"/>
        </w:rPr>
        <w:br w:type="page"/>
      </w:r>
    </w:p>
    <w:p w14:paraId="25AE4385" w14:textId="77777777" w:rsidR="00AA3C55" w:rsidRPr="000325D0" w:rsidRDefault="00AA3C55" w:rsidP="00AA3C55">
      <w:pPr>
        <w:ind w:firstLineChars="200" w:firstLine="480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 w:hint="eastAsia"/>
          <w:bCs w:val="0"/>
          <w:sz w:val="24"/>
          <w:szCs w:val="22"/>
        </w:rPr>
        <w:lastRenderedPageBreak/>
        <w:t>4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、按期毕业的同学</w:t>
      </w:r>
      <w:r w:rsidRPr="00AA3C55">
        <w:rPr>
          <w:rFonts w:ascii="等线" w:hAnsi="等线" w:cs="Times New Roman" w:hint="eastAsia"/>
          <w:bCs w:val="0"/>
          <w:color w:val="FF0000"/>
          <w:sz w:val="24"/>
          <w:szCs w:val="22"/>
        </w:rPr>
        <w:t>签署还款协议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，其中继续攻读学位的同学可</w:t>
      </w:r>
      <w:r w:rsidRPr="00AA3C55">
        <w:rPr>
          <w:rFonts w:ascii="等线" w:hAnsi="等线" w:cs="Times New Roman" w:hint="eastAsia"/>
          <w:bCs w:val="0"/>
          <w:color w:val="FF0000"/>
          <w:sz w:val="24"/>
          <w:szCs w:val="22"/>
        </w:rPr>
        <w:t>申请继续贴息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，其他特殊情况请及时咨询中国银行南京城中支行（原南京玄武支行）工作人员。</w:t>
      </w:r>
    </w:p>
    <w:p w14:paraId="29611438" w14:textId="77777777" w:rsidR="00AA3C55" w:rsidRPr="00AA3C55" w:rsidRDefault="00AA3C55" w:rsidP="00AA3C55">
      <w:pPr>
        <w:ind w:firstLineChars="200" w:firstLine="480"/>
        <w:jc w:val="center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noProof/>
          <w:sz w:val="24"/>
          <w:szCs w:val="22"/>
        </w:rPr>
        <w:drawing>
          <wp:inline distT="0" distB="0" distL="0" distR="0" wp14:anchorId="68055809" wp14:editId="300F3261">
            <wp:extent cx="3084830" cy="654177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16617" w14:textId="77777777" w:rsidR="00AA3C55" w:rsidRPr="00AA3C55" w:rsidRDefault="00AA3C55" w:rsidP="00AA3C55">
      <w:pPr>
        <w:widowControl/>
        <w:jc w:val="left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sz w:val="24"/>
          <w:szCs w:val="22"/>
        </w:rPr>
        <w:br w:type="page"/>
      </w:r>
    </w:p>
    <w:p w14:paraId="29C6273F" w14:textId="03CB5CEE" w:rsidR="00AA3C55" w:rsidRPr="00AA3C55" w:rsidRDefault="00AA3C55" w:rsidP="00AA3C55">
      <w:pPr>
        <w:ind w:firstLineChars="200" w:firstLine="480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 w:hint="eastAsia"/>
          <w:bCs w:val="0"/>
          <w:sz w:val="24"/>
          <w:szCs w:val="22"/>
        </w:rPr>
        <w:lastRenderedPageBreak/>
        <w:t>5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、协议信息填写后</w:t>
      </w:r>
      <w:r w:rsidRPr="00AA3C55">
        <w:rPr>
          <w:rFonts w:ascii="等线" w:hAnsi="等线" w:cs="Times New Roman"/>
          <w:bCs w:val="0"/>
          <w:sz w:val="24"/>
          <w:szCs w:val="22"/>
        </w:rPr>
        <w:t>，务必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确保各项信息</w:t>
      </w:r>
      <w:r w:rsidRPr="00AA3C55">
        <w:rPr>
          <w:rFonts w:ascii="等线" w:hAnsi="等线" w:cs="Times New Roman"/>
          <w:bCs w:val="0"/>
          <w:sz w:val="24"/>
          <w:szCs w:val="22"/>
        </w:rPr>
        <w:t>核对无误，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保存</w:t>
      </w:r>
      <w:r>
        <w:rPr>
          <w:rFonts w:ascii="等线" w:hAnsi="等线" w:cs="Times New Roman" w:hint="eastAsia"/>
          <w:bCs w:val="0"/>
          <w:sz w:val="24"/>
          <w:szCs w:val="22"/>
        </w:rPr>
        <w:t>信息。</w:t>
      </w:r>
    </w:p>
    <w:p w14:paraId="31DC59C7" w14:textId="2B9CE6CF" w:rsidR="00AA3C55" w:rsidRPr="00AA3C55" w:rsidRDefault="00AA3C55" w:rsidP="00AA3C55">
      <w:pPr>
        <w:ind w:firstLineChars="200" w:firstLine="480"/>
        <w:jc w:val="center"/>
        <w:rPr>
          <w:rFonts w:ascii="等线" w:hAnsi="等线" w:cs="Times New Roman"/>
          <w:bCs w:val="0"/>
          <w:noProof/>
          <w:sz w:val="24"/>
          <w:szCs w:val="22"/>
        </w:rPr>
      </w:pPr>
      <w:r w:rsidRPr="00AA3C55">
        <w:rPr>
          <w:rFonts w:ascii="等线" w:hAnsi="等线" w:cs="Times New Roman"/>
          <w:bCs w:val="0"/>
          <w:noProof/>
          <w:sz w:val="24"/>
          <w:szCs w:val="22"/>
        </w:rPr>
        <w:drawing>
          <wp:inline distT="0" distB="0" distL="0" distR="0" wp14:anchorId="382556D1" wp14:editId="0B805F5A">
            <wp:extent cx="1971707" cy="3994150"/>
            <wp:effectExtent l="0" t="0" r="952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30" cy="402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D027A" w14:textId="77777777" w:rsidR="00AA3C55" w:rsidRP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0A0504B3" w14:textId="77777777" w:rsidR="00AA3C55" w:rsidRP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7D91FC99" w14:textId="46744B2E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7675050A" w14:textId="024F4EF7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379516CC" w14:textId="6D986B5F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0B5C1580" w14:textId="66B177E2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415115A2" w14:textId="5EB7BD58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49E7BC79" w14:textId="5A365030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70AF204B" w14:textId="0976DBCE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2FDB195F" w14:textId="2BB8C345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6A27F95E" w14:textId="77777777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7201EC46" w14:textId="785D0973" w:rsidR="00AA3C55" w:rsidRPr="000325D0" w:rsidRDefault="00AA3C55" w:rsidP="000325D0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</w:rPr>
      </w:pPr>
      <w:r>
        <w:rPr>
          <w:rFonts w:ascii="等线" w:hAnsi="等线" w:cs="Times New Roman"/>
          <w:noProof/>
          <w:szCs w:val="22"/>
        </w:rPr>
        <w:lastRenderedPageBreak/>
        <w:t>6</w:t>
      </w:r>
      <w:r>
        <w:rPr>
          <w:rFonts w:ascii="等线" w:hAnsi="等线" w:cs="Times New Roman" w:hint="eastAsia"/>
          <w:noProof/>
          <w:szCs w:val="22"/>
        </w:rPr>
        <w:t>、上传影像资料，点击提交高校审核</w:t>
      </w:r>
      <w:r w:rsidRPr="00AA3C55">
        <w:rPr>
          <w:rFonts w:ascii="等线" w:hAnsi="等线" w:cs="Times New Roman" w:hint="eastAsia"/>
          <w:szCs w:val="22"/>
        </w:rPr>
        <w:t>即完成</w:t>
      </w:r>
      <w:r w:rsidRPr="00AA3C55">
        <w:rPr>
          <w:rFonts w:ascii="等线" w:hAnsi="等线" w:cs="Times New Roman"/>
          <w:szCs w:val="22"/>
        </w:rPr>
        <w:t>线上申请。</w:t>
      </w:r>
      <w:r w:rsidR="000325D0">
        <w:rPr>
          <w:rFonts w:hint="eastAsia"/>
        </w:rPr>
        <w:t>系统需要上传研究生录取通知书扫描件，</w:t>
      </w:r>
      <w:r w:rsidR="000325D0" w:rsidRPr="009C012B">
        <w:rPr>
          <w:rFonts w:hint="eastAsia"/>
        </w:rPr>
        <w:t>如暂时没有录取通知书，要有学院出具的可以证明其被高校录取为研究生的证明材料，证明材料要求学院签字盖章</w:t>
      </w:r>
      <w:r w:rsidR="000325D0">
        <w:rPr>
          <w:rFonts w:hint="eastAsia"/>
        </w:rPr>
        <w:t>，</w:t>
      </w:r>
      <w:r w:rsidR="000325D0" w:rsidRPr="00AA3C55">
        <w:rPr>
          <w:rFonts w:ascii="等线" w:hAnsi="等线" w:cs="Times New Roman" w:hint="eastAsia"/>
          <w:szCs w:val="22"/>
        </w:rPr>
        <w:t>中国银行</w:t>
      </w:r>
      <w:r w:rsidR="000325D0" w:rsidRPr="00AA3C55">
        <w:rPr>
          <w:rFonts w:ascii="等线" w:hAnsi="等线" w:cs="Times New Roman"/>
          <w:szCs w:val="22"/>
        </w:rPr>
        <w:t>工作人员将</w:t>
      </w:r>
      <w:r w:rsidR="000325D0" w:rsidRPr="00AA3C55">
        <w:rPr>
          <w:rFonts w:ascii="等线" w:hAnsi="等线" w:cs="Times New Roman" w:hint="eastAsia"/>
          <w:szCs w:val="22"/>
        </w:rPr>
        <w:t>依据</w:t>
      </w:r>
      <w:r w:rsidR="000325D0" w:rsidRPr="00AA3C55">
        <w:rPr>
          <w:rFonts w:ascii="等线" w:hAnsi="等线" w:cs="Times New Roman"/>
          <w:szCs w:val="22"/>
        </w:rPr>
        <w:t>系统提交</w:t>
      </w:r>
      <w:r w:rsidR="000325D0" w:rsidRPr="00AA3C55">
        <w:rPr>
          <w:rFonts w:ascii="等线" w:hAnsi="等线" w:cs="Times New Roman" w:hint="eastAsia"/>
          <w:szCs w:val="22"/>
        </w:rPr>
        <w:t>的</w:t>
      </w:r>
      <w:r w:rsidR="000325D0" w:rsidRPr="00AA3C55">
        <w:rPr>
          <w:rFonts w:ascii="等线" w:hAnsi="等线" w:cs="Times New Roman"/>
          <w:szCs w:val="22"/>
        </w:rPr>
        <w:t>信息</w:t>
      </w:r>
      <w:r w:rsidR="000325D0" w:rsidRPr="00AA3C55">
        <w:rPr>
          <w:rFonts w:ascii="等线" w:hAnsi="等线" w:cs="Times New Roman" w:hint="eastAsia"/>
          <w:szCs w:val="22"/>
        </w:rPr>
        <w:t>进行</w:t>
      </w:r>
      <w:r w:rsidR="000325D0">
        <w:rPr>
          <w:rFonts w:ascii="等线" w:hAnsi="等线" w:cs="Times New Roman" w:hint="eastAsia"/>
          <w:szCs w:val="22"/>
        </w:rPr>
        <w:t>审核。</w:t>
      </w:r>
    </w:p>
    <w:p w14:paraId="7008840B" w14:textId="19562D5A" w:rsidR="00AA3C55" w:rsidRDefault="00AA3C55" w:rsidP="00AA3C55">
      <w:pPr>
        <w:ind w:firstLineChars="200" w:firstLine="480"/>
        <w:jc w:val="center"/>
        <w:rPr>
          <w:rFonts w:ascii="等线" w:hAnsi="等线" w:cs="Times New Roman"/>
          <w:bCs w:val="0"/>
          <w:noProof/>
          <w:sz w:val="24"/>
          <w:szCs w:val="22"/>
        </w:rPr>
      </w:pPr>
      <w:r>
        <w:rPr>
          <w:rFonts w:ascii="等线" w:hAnsi="等线" w:cs="Times New Roman"/>
          <w:bCs w:val="0"/>
          <w:noProof/>
          <w:sz w:val="24"/>
          <w:szCs w:val="22"/>
        </w:rPr>
        <w:drawing>
          <wp:inline distT="0" distB="0" distL="0" distR="0" wp14:anchorId="7FD15309" wp14:editId="5706CDB2">
            <wp:extent cx="2805182" cy="56896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08" cy="569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F8C9E" w14:textId="50525F44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031D93B1" w14:textId="20B79491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3DCB390C" w14:textId="38585EF2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58D0ACE0" w14:textId="77777777" w:rsidR="00AD01F5" w:rsidRPr="00AA3C55" w:rsidRDefault="00AD01F5">
      <w:pPr>
        <w:rPr>
          <w:rFonts w:hint="eastAsia"/>
        </w:rPr>
      </w:pPr>
      <w:bookmarkStart w:id="1" w:name="_GoBack"/>
      <w:bookmarkEnd w:id="1"/>
    </w:p>
    <w:sectPr w:rsidR="00AD01F5" w:rsidRPr="00AA3C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AE0A8" w14:textId="77777777" w:rsidR="00444824" w:rsidRDefault="00444824">
      <w:r>
        <w:separator/>
      </w:r>
    </w:p>
  </w:endnote>
  <w:endnote w:type="continuationSeparator" w:id="0">
    <w:p w14:paraId="3213BFE1" w14:textId="77777777" w:rsidR="00444824" w:rsidRDefault="00444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F91A4" w14:textId="77777777" w:rsidR="003D0C69" w:rsidRDefault="00444824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DCD0F" w14:textId="77777777" w:rsidR="003D0C69" w:rsidRDefault="00444824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95C54" w14:textId="77777777" w:rsidR="003D0C69" w:rsidRDefault="00444824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4CCB8" w14:textId="77777777" w:rsidR="00444824" w:rsidRDefault="00444824">
      <w:r>
        <w:separator/>
      </w:r>
    </w:p>
  </w:footnote>
  <w:footnote w:type="continuationSeparator" w:id="0">
    <w:p w14:paraId="0CC88800" w14:textId="77777777" w:rsidR="00444824" w:rsidRDefault="00444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43BAC" w14:textId="77777777" w:rsidR="003D0C69" w:rsidRDefault="00444824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6D3EC" w14:textId="77777777" w:rsidR="003D0C69" w:rsidRDefault="00444824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016F5" w14:textId="77777777" w:rsidR="003D0C69" w:rsidRDefault="00444824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C55"/>
    <w:rsid w:val="000325D0"/>
    <w:rsid w:val="00444824"/>
    <w:rsid w:val="00AA3C55"/>
    <w:rsid w:val="00AD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791FC"/>
  <w15:chartTrackingRefBased/>
  <w15:docId w15:val="{890C35DE-B929-4232-B413-1E4FB39B7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ajorBidi"/>
        <w:bCs/>
        <w:kern w:val="2"/>
        <w:sz w:val="28"/>
        <w:szCs w:val="2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3C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等线" w:hAnsi="等线" w:cs="Times New Roman"/>
      <w:bCs w:val="0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A3C55"/>
    <w:rPr>
      <w:rFonts w:ascii="等线" w:hAnsi="等线" w:cs="Times New Roman"/>
      <w:bCs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A3C55"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等线" w:hAnsi="等线" w:cs="Times New Roman"/>
      <w:bCs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3C55"/>
    <w:rPr>
      <w:rFonts w:ascii="等线" w:hAnsi="等线" w:cs="Times New Roman"/>
      <w:bCs w:val="0"/>
      <w:sz w:val="18"/>
      <w:szCs w:val="18"/>
    </w:rPr>
  </w:style>
  <w:style w:type="paragraph" w:styleId="a7">
    <w:name w:val="Normal (Web)"/>
    <w:basedOn w:val="a"/>
    <w:rsid w:val="000325D0"/>
    <w:pPr>
      <w:widowControl/>
      <w:spacing w:before="100" w:beforeAutospacing="1" w:after="100" w:afterAutospacing="1"/>
      <w:jc w:val="left"/>
    </w:pPr>
    <w:rPr>
      <w:rFonts w:ascii="宋体" w:hAnsi="宋体" w:cs="宋体"/>
      <w:bCs w:val="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洁</dc:creator>
  <cp:keywords/>
  <dc:description/>
  <cp:lastModifiedBy>邹琳</cp:lastModifiedBy>
  <cp:revision>2</cp:revision>
  <dcterms:created xsi:type="dcterms:W3CDTF">2021-05-11T09:04:00Z</dcterms:created>
  <dcterms:modified xsi:type="dcterms:W3CDTF">2021-05-14T03:51:00Z</dcterms:modified>
</cp:coreProperties>
</file>