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A" w:rsidRDefault="0006051A" w:rsidP="0006051A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东南大学甲级（先进）团支部申报表</w:t>
      </w:r>
    </w:p>
    <w:p w:rsidR="0006051A" w:rsidRDefault="0006051A" w:rsidP="0006051A">
      <w:pPr>
        <w:spacing w:line="560" w:lineRule="exact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Style w:val="TableNormal"/>
        <w:tblW w:w="8382" w:type="dxa"/>
        <w:tblInd w:w="118" w:type="dxa"/>
        <w:tblLayout w:type="fixed"/>
        <w:tblLook w:val="04A0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06051A" w:rsidTr="006435E2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9"/>
              <w:ind w:left="13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9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9"/>
              <w:ind w:left="19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73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支部书记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73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73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7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7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7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6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6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66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" w:line="261" w:lineRule="auto"/>
              <w:ind w:left="115" w:right="11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</w:t>
            </w:r>
            <w:proofErr w:type="spellEnd"/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缴情况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" w:line="261" w:lineRule="auto"/>
              <w:ind w:left="230" w:right="23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绩点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" w:line="261" w:lineRule="auto"/>
              <w:ind w:left="180" w:right="1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</w:t>
            </w:r>
            <w:proofErr w:type="spellEnd"/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舍卫生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" w:line="261" w:lineRule="auto"/>
              <w:ind w:left="115" w:right="113" w:firstLine="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育合格率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240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6051A" w:rsidRDefault="0006051A" w:rsidP="006435E2">
            <w:pPr>
              <w:pStyle w:val="TableParagraph"/>
              <w:spacing w:before="238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  <w:proofErr w:type="spellEnd"/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/>
        </w:tc>
      </w:tr>
      <w:tr w:rsidR="0006051A" w:rsidTr="006435E2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33" w:line="379" w:lineRule="auto"/>
              <w:ind w:left="551" w:right="276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6051A" w:rsidRDefault="0006051A" w:rsidP="006435E2">
            <w:pPr>
              <w:pStyle w:val="TableParagraph"/>
              <w:spacing w:before="6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051A" w:rsidRDefault="0006051A" w:rsidP="006435E2">
            <w:pPr>
              <w:pStyle w:val="TableParagraph"/>
              <w:tabs>
                <w:tab w:val="left" w:pos="5404"/>
              </w:tabs>
              <w:ind w:left="31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06051A" w:rsidTr="006435E2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133" w:line="381" w:lineRule="auto"/>
              <w:ind w:left="551" w:right="276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6051A" w:rsidRDefault="0006051A" w:rsidP="006435E2">
            <w:pPr>
              <w:pStyle w:val="TableParagraph"/>
              <w:spacing w:before="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051A" w:rsidRDefault="0006051A" w:rsidP="006435E2">
            <w:pPr>
              <w:pStyle w:val="TableParagraph"/>
              <w:tabs>
                <w:tab w:val="left" w:pos="5404"/>
              </w:tabs>
              <w:ind w:left="31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06051A" w:rsidTr="006435E2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spacing w:before="2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06051A" w:rsidRDefault="0006051A" w:rsidP="006435E2">
            <w:pPr>
              <w:pStyle w:val="TableParagraph"/>
              <w:spacing w:line="379" w:lineRule="auto"/>
              <w:ind w:left="139" w:right="137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>校评比委员</w:t>
            </w:r>
            <w:r>
              <w:rPr>
                <w:rFonts w:ascii="仿宋_GB2312" w:eastAsia="仿宋_GB2312" w:hAnsi="仿宋_GB2312" w:cs="仿宋_GB2312"/>
                <w:spacing w:val="-13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>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1A" w:rsidRDefault="0006051A" w:rsidP="006435E2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  <w:lang w:eastAsia="zh-CN"/>
              </w:rPr>
            </w:pPr>
          </w:p>
          <w:p w:rsidR="0006051A" w:rsidRDefault="0006051A" w:rsidP="006435E2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36"/>
                <w:szCs w:val="36"/>
                <w:lang w:eastAsia="zh-CN"/>
              </w:rPr>
            </w:pPr>
          </w:p>
          <w:p w:rsidR="0006051A" w:rsidRDefault="0006051A" w:rsidP="006435E2">
            <w:pPr>
              <w:pStyle w:val="TableParagraph"/>
              <w:tabs>
                <w:tab w:val="left" w:pos="5404"/>
              </w:tabs>
              <w:ind w:left="316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 w:rsidR="004358AB" w:rsidRDefault="0006051A" w:rsidP="00D31D50">
      <w:pPr>
        <w:spacing w:line="220" w:lineRule="atLeast"/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       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52" w:rsidRDefault="007F1A52" w:rsidP="0006051A">
      <w:pPr>
        <w:spacing w:after="0"/>
      </w:pPr>
      <w:r>
        <w:separator/>
      </w:r>
    </w:p>
  </w:endnote>
  <w:endnote w:type="continuationSeparator" w:id="0">
    <w:p w:rsidR="007F1A52" w:rsidRDefault="007F1A52" w:rsidP="000605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52" w:rsidRDefault="007F1A52" w:rsidP="0006051A">
      <w:pPr>
        <w:spacing w:after="0"/>
      </w:pPr>
      <w:r>
        <w:separator/>
      </w:r>
    </w:p>
  </w:footnote>
  <w:footnote w:type="continuationSeparator" w:id="0">
    <w:p w:rsidR="007F1A52" w:rsidRDefault="007F1A52" w:rsidP="000605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051A"/>
    <w:rsid w:val="00323B43"/>
    <w:rsid w:val="003D37D8"/>
    <w:rsid w:val="00426133"/>
    <w:rsid w:val="004358AB"/>
    <w:rsid w:val="007F1A52"/>
    <w:rsid w:val="008B7726"/>
    <w:rsid w:val="00BE74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1A"/>
    <w:rPr>
      <w:rFonts w:ascii="Tahoma" w:hAnsi="Tahoma"/>
      <w:sz w:val="18"/>
      <w:szCs w:val="18"/>
    </w:rPr>
  </w:style>
  <w:style w:type="table" w:customStyle="1" w:styleId="TableNormal">
    <w:name w:val="Table Normal"/>
    <w:uiPriority w:val="2"/>
    <w:unhideWhenUsed/>
    <w:qFormat/>
    <w:rsid w:val="0006051A"/>
    <w:pPr>
      <w:widowControl w:val="0"/>
      <w:spacing w:after="0" w:line="240" w:lineRule="auto"/>
    </w:pPr>
    <w:rPr>
      <w:rFonts w:eastAsiaTheme="minorEastAsia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051A"/>
    <w:pPr>
      <w:widowControl w:val="0"/>
      <w:adjustRightInd/>
      <w:snapToGrid/>
      <w:spacing w:after="0"/>
    </w:pPr>
    <w:rPr>
      <w:rFonts w:asciiTheme="minorHAnsi" w:eastAsiaTheme="minorEastAsia" w:hAnsi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2019-04-04T14:32:00Z</dcterms:modified>
</cp:coreProperties>
</file>