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BE21B" w14:textId="372F0D4F" w:rsidR="00F055C6" w:rsidRPr="00F055C6" w:rsidRDefault="00F055C6" w:rsidP="00F055C6">
      <w:pPr>
        <w:jc w:val="center"/>
        <w:rPr>
          <w:rFonts w:ascii="方正小标宋简体" w:eastAsia="方正小标宋简体" w:hAnsi="宋体"/>
          <w:b/>
          <w:color w:val="000000"/>
          <w:sz w:val="36"/>
          <w:szCs w:val="36"/>
          <w:shd w:val="clear" w:color="auto" w:fill="FFFFFF"/>
        </w:rPr>
      </w:pPr>
      <w:r w:rsidRPr="00F055C6">
        <w:rPr>
          <w:rFonts w:ascii="方正小标宋简体" w:eastAsia="方正小标宋简体" w:hAnsi="宋体" w:hint="eastAsia"/>
          <w:b/>
          <w:color w:val="000000"/>
          <w:sz w:val="36"/>
          <w:szCs w:val="36"/>
          <w:shd w:val="clear" w:color="auto" w:fill="FFFFFF"/>
        </w:rPr>
        <w:t>关于开展东南大学研究生党支部书记“最佳党课”</w:t>
      </w:r>
    </w:p>
    <w:p w14:paraId="339DE799" w14:textId="231E58C2" w:rsidR="00F055C6" w:rsidRPr="00F055C6" w:rsidRDefault="00F055C6" w:rsidP="00F055C6">
      <w:pPr>
        <w:jc w:val="center"/>
        <w:rPr>
          <w:rFonts w:ascii="方正小标宋简体" w:eastAsia="方正小标宋简体" w:hAnsi="宋体"/>
          <w:b/>
          <w:color w:val="000000"/>
          <w:sz w:val="36"/>
          <w:szCs w:val="36"/>
          <w:shd w:val="clear" w:color="auto" w:fill="FFFFFF"/>
        </w:rPr>
      </w:pPr>
      <w:r w:rsidRPr="00F055C6">
        <w:rPr>
          <w:rFonts w:ascii="方正小标宋简体" w:eastAsia="方正小标宋简体" w:hAnsi="宋体" w:hint="eastAsia"/>
          <w:b/>
          <w:color w:val="000000"/>
          <w:sz w:val="36"/>
          <w:szCs w:val="36"/>
          <w:shd w:val="clear" w:color="auto" w:fill="FFFFFF"/>
        </w:rPr>
        <w:t>评选活动的通知</w:t>
      </w:r>
    </w:p>
    <w:p w14:paraId="6E9A929C" w14:textId="3AE1BC8A" w:rsidR="00F055C6" w:rsidRPr="00F055C6" w:rsidRDefault="00F055C6" w:rsidP="00F055C6">
      <w:pPr>
        <w:spacing w:line="360" w:lineRule="auto"/>
        <w:rPr>
          <w:rFonts w:ascii="仿宋_GB2312" w:eastAsia="仿宋_GB2312" w:hAnsi="宋体"/>
          <w:b/>
          <w:color w:val="000000"/>
          <w:sz w:val="28"/>
          <w:szCs w:val="28"/>
        </w:rPr>
      </w:pPr>
      <w:r w:rsidRPr="00F055C6">
        <w:rPr>
          <w:rFonts w:ascii="仿宋_GB2312" w:eastAsia="仿宋_GB2312" w:hAnsi="宋体" w:hint="eastAsia"/>
          <w:b/>
          <w:color w:val="000000"/>
          <w:sz w:val="28"/>
          <w:szCs w:val="28"/>
        </w:rPr>
        <w:t>各</w:t>
      </w:r>
      <w:r w:rsidR="00AD513A">
        <w:rPr>
          <w:rFonts w:ascii="仿宋_GB2312" w:eastAsia="仿宋_GB2312" w:hAnsi="宋体" w:hint="eastAsia"/>
          <w:b/>
          <w:color w:val="000000"/>
          <w:sz w:val="28"/>
          <w:szCs w:val="28"/>
        </w:rPr>
        <w:t>研究生</w:t>
      </w:r>
      <w:r w:rsidRPr="00F055C6">
        <w:rPr>
          <w:rFonts w:ascii="仿宋_GB2312" w:eastAsia="仿宋_GB2312" w:hAnsi="宋体" w:hint="eastAsia"/>
          <w:b/>
          <w:color w:val="000000"/>
          <w:sz w:val="28"/>
          <w:szCs w:val="28"/>
        </w:rPr>
        <w:t>党支部：</w:t>
      </w:r>
    </w:p>
    <w:p w14:paraId="3AF74D0E"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为深入学习贯彻习近平总书记关于研究生教育的重要指示精神，全面贯彻党的教育方针，落实立德树人根本任务，牢记为党育人、为国育才的使命，现在全校范围内开展东南大学研究生党支部书记“最佳党课”评选活动，有关事项通知如下：</w:t>
      </w:r>
    </w:p>
    <w:p w14:paraId="3C53D898" w14:textId="77777777" w:rsidR="00F055C6" w:rsidRPr="00F055C6" w:rsidRDefault="00F055C6" w:rsidP="00F055C6">
      <w:pPr>
        <w:spacing w:line="360" w:lineRule="auto"/>
        <w:rPr>
          <w:rFonts w:ascii="仿宋_GB2312" w:eastAsia="仿宋_GB2312" w:hAnsi="宋体"/>
          <w:b/>
          <w:color w:val="000000"/>
          <w:sz w:val="28"/>
          <w:szCs w:val="28"/>
        </w:rPr>
      </w:pPr>
      <w:r w:rsidRPr="00F055C6">
        <w:rPr>
          <w:rFonts w:ascii="仿宋_GB2312" w:eastAsia="仿宋_GB2312" w:hAnsi="宋体" w:hint="eastAsia"/>
          <w:b/>
          <w:color w:val="000000"/>
          <w:sz w:val="28"/>
          <w:szCs w:val="28"/>
        </w:rPr>
        <w:t xml:space="preserve"> 一、党课主题</w:t>
      </w:r>
    </w:p>
    <w:p w14:paraId="77A91622" w14:textId="77777777" w:rsidR="00F055C6" w:rsidRPr="00F055C6" w:rsidRDefault="00F055C6" w:rsidP="00F055C6">
      <w:pPr>
        <w:spacing w:line="360" w:lineRule="auto"/>
        <w:ind w:firstLineChars="200" w:firstLine="560"/>
        <w:jc w:val="left"/>
        <w:rPr>
          <w:rFonts w:ascii="仿宋_GB2312" w:eastAsia="仿宋_GB2312" w:hAnsi="宋体"/>
          <w:color w:val="000000"/>
          <w:sz w:val="28"/>
          <w:szCs w:val="28"/>
        </w:rPr>
      </w:pPr>
      <w:r w:rsidRPr="00F055C6">
        <w:rPr>
          <w:rFonts w:ascii="仿宋_GB2312" w:eastAsia="仿宋_GB2312" w:hAnsi="宋体" w:hint="eastAsia"/>
          <w:color w:val="000000"/>
          <w:sz w:val="28"/>
          <w:szCs w:val="28"/>
        </w:rPr>
        <w:t>各研究生党支部书记在院系党委/党总支的指导下，开展“深入学习领会党的百年奋斗重大成就和历史经验”主题党课，深入学习贯彻习近平新时代中国特色社会主义思想和党的十九届六中全会精神，学习党史、新中国史、改革开放史、社会主义发展史（以下简称“四史”），在“四史”学习中体悟党的百年奋斗重大成就和历史经验，结合东南大学建校120周年，融入专业特色，厚植爱党爱国爱校情怀，坚定理想信念，继往开来，接续奋斗，开启向第二个百年奋斗目标进军的新征程。</w:t>
      </w:r>
    </w:p>
    <w:p w14:paraId="2CC30B2B" w14:textId="77777777" w:rsidR="00F055C6" w:rsidRPr="00F055C6" w:rsidRDefault="00F055C6" w:rsidP="00F055C6">
      <w:pPr>
        <w:spacing w:line="360" w:lineRule="auto"/>
        <w:rPr>
          <w:rFonts w:ascii="仿宋_GB2312" w:eastAsia="仿宋_GB2312" w:hAnsi="宋体"/>
          <w:b/>
          <w:color w:val="000000"/>
          <w:sz w:val="28"/>
          <w:szCs w:val="28"/>
        </w:rPr>
      </w:pPr>
      <w:r w:rsidRPr="00F055C6">
        <w:rPr>
          <w:rFonts w:ascii="仿宋_GB2312" w:eastAsia="仿宋_GB2312" w:hAnsi="宋体" w:hint="eastAsia"/>
          <w:b/>
          <w:color w:val="000000"/>
          <w:sz w:val="28"/>
          <w:szCs w:val="28"/>
        </w:rPr>
        <w:t>二、参评条件</w:t>
      </w:r>
    </w:p>
    <w:p w14:paraId="51902AFD"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党课教育就“深入学习领会党的百年奋斗重大成就和历史经验”这一主题，</w:t>
      </w:r>
      <w:r w:rsidRPr="00F055C6">
        <w:rPr>
          <w:rFonts w:ascii="仿宋_GB2312" w:eastAsia="仿宋_GB2312" w:hAnsi="宋体" w:hint="eastAsia"/>
          <w:color w:val="000000"/>
          <w:sz w:val="28"/>
          <w:szCs w:val="28"/>
          <w:highlight w:val="yellow"/>
        </w:rPr>
        <w:t>结合专业特色，面向本支部党员开展宣传党的百年奋斗重大成就和历史经验或身边先进人物的典型事迹等</w:t>
      </w:r>
      <w:r w:rsidRPr="00F055C6">
        <w:rPr>
          <w:rFonts w:ascii="仿宋_GB2312" w:eastAsia="仿宋_GB2312" w:hAnsi="宋体" w:hint="eastAsia"/>
          <w:color w:val="000000"/>
          <w:sz w:val="28"/>
          <w:szCs w:val="28"/>
        </w:rPr>
        <w:t>活动，展现新时代青年党员爱党爱国爱校的精神，充分体现研究生党支部的凝聚力和战斗力，在提高支部党员的思想觉悟、筑牢爱国主义教育思想防线方面取</w:t>
      </w:r>
      <w:r w:rsidRPr="00F055C6">
        <w:rPr>
          <w:rFonts w:ascii="仿宋_GB2312" w:eastAsia="仿宋_GB2312" w:hAnsi="宋体" w:hint="eastAsia"/>
          <w:color w:val="000000"/>
          <w:sz w:val="28"/>
          <w:szCs w:val="28"/>
        </w:rPr>
        <w:lastRenderedPageBreak/>
        <w:t>得一定效果。</w:t>
      </w:r>
    </w:p>
    <w:p w14:paraId="22CE18DC" w14:textId="77777777" w:rsidR="00F055C6" w:rsidRPr="00F055C6" w:rsidRDefault="00F055C6" w:rsidP="00F055C6">
      <w:pPr>
        <w:spacing w:line="360" w:lineRule="auto"/>
        <w:rPr>
          <w:rFonts w:ascii="仿宋_GB2312" w:eastAsia="仿宋_GB2312" w:hAnsi="宋体"/>
          <w:b/>
          <w:color w:val="000000"/>
          <w:sz w:val="28"/>
          <w:szCs w:val="28"/>
        </w:rPr>
      </w:pPr>
      <w:r w:rsidRPr="00F055C6">
        <w:rPr>
          <w:rFonts w:ascii="仿宋_GB2312" w:eastAsia="仿宋_GB2312" w:hAnsi="宋体" w:hint="eastAsia"/>
          <w:b/>
          <w:color w:val="000000"/>
          <w:sz w:val="28"/>
          <w:szCs w:val="28"/>
        </w:rPr>
        <w:t>三、评选标准及奖励办法</w:t>
      </w:r>
    </w:p>
    <w:p w14:paraId="579C6771"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党委研究生工作部组织专家按照以下标准对报送材料进行评选。</w:t>
      </w:r>
    </w:p>
    <w:p w14:paraId="26394ABF"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（一）党课主题</w:t>
      </w:r>
    </w:p>
    <w:p w14:paraId="7EF53C0D"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围绕“</w:t>
      </w:r>
      <w:r w:rsidRPr="00F055C6">
        <w:rPr>
          <w:rFonts w:ascii="仿宋_GB2312" w:eastAsia="仿宋_GB2312" w:hAnsi="宋体" w:hint="eastAsia"/>
          <w:color w:val="000000"/>
          <w:sz w:val="28"/>
          <w:szCs w:val="28"/>
          <w:highlight w:val="yellow"/>
        </w:rPr>
        <w:t>深入学习领会党的百年奋斗重大成就和历史经验”的主题</w:t>
      </w:r>
      <w:r w:rsidRPr="00F055C6">
        <w:rPr>
          <w:rFonts w:ascii="仿宋_GB2312" w:eastAsia="仿宋_GB2312" w:hAnsi="宋体" w:hint="eastAsia"/>
          <w:color w:val="000000"/>
          <w:sz w:val="28"/>
          <w:szCs w:val="28"/>
        </w:rPr>
        <w:t>，紧密结合本支部党员的思想、学习、工作实际，主旨鲜明，观点正确、深刻，见解独到，有一定的思想性、教育性和启迪性。</w:t>
      </w:r>
    </w:p>
    <w:p w14:paraId="210DC78B"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（二）授课内容</w:t>
      </w:r>
    </w:p>
    <w:p w14:paraId="28ACED0C"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坚持党课教育的党性原则，讲课内容科学、系统、充实，合理运用理论联系实际的工作方法，结构合理、层次分明、重点突出、逻辑严密，备课充分、材料充足，富有说服力、感染力。</w:t>
      </w:r>
    </w:p>
    <w:p w14:paraId="0D0EBF20"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（三）时间安排</w:t>
      </w:r>
    </w:p>
    <w:p w14:paraId="09C6F955"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讲课时间分配合理，</w:t>
      </w:r>
      <w:r w:rsidRPr="00F055C6">
        <w:rPr>
          <w:rFonts w:ascii="仿宋_GB2312" w:eastAsia="仿宋_GB2312" w:hAnsi="宋体" w:hint="eastAsia"/>
          <w:color w:val="000000"/>
          <w:sz w:val="28"/>
          <w:szCs w:val="28"/>
          <w:highlight w:val="yellow"/>
        </w:rPr>
        <w:t>院系报送党课视频文件时长应控制在15分钟以内</w:t>
      </w:r>
      <w:r w:rsidRPr="00F055C6">
        <w:rPr>
          <w:rFonts w:ascii="仿宋_GB2312" w:eastAsia="仿宋_GB2312" w:hAnsi="宋体" w:hint="eastAsia"/>
          <w:color w:val="000000"/>
          <w:sz w:val="28"/>
          <w:szCs w:val="28"/>
        </w:rPr>
        <w:t>，线下评选微党课时长应控制在6-8分钟。</w:t>
      </w:r>
    </w:p>
    <w:p w14:paraId="3157E907"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（四）语言教态</w:t>
      </w:r>
    </w:p>
    <w:p w14:paraId="14937F65"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吐字清晰、话风朴实、语速适当，感情处理得当，语气、语调、音量、节奏张弛符合讲课内容和思想感情的起伏变化。仪表端庄大方，精神饱满，形体语言自然得当。</w:t>
      </w:r>
    </w:p>
    <w:p w14:paraId="798B14F6"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（五）教学技能</w:t>
      </w:r>
    </w:p>
    <w:p w14:paraId="67B02850"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讲课方法灵活多样，合理利用教学手段和课程资源，形式创新、具有特色，注重营造良好的授课氛围与环境，引导党员讨论交流。灵活使用多媒体等辅助手段技巧，能够脱稿讲授。课件取材适宜，设计</w:t>
      </w:r>
      <w:r w:rsidRPr="00F055C6">
        <w:rPr>
          <w:rFonts w:ascii="仿宋_GB2312" w:eastAsia="仿宋_GB2312" w:hAnsi="宋体" w:hint="eastAsia"/>
          <w:color w:val="000000"/>
          <w:sz w:val="28"/>
          <w:szCs w:val="28"/>
        </w:rPr>
        <w:lastRenderedPageBreak/>
        <w:t>美观。</w:t>
      </w:r>
    </w:p>
    <w:p w14:paraId="6C076425"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（六）整体效果</w:t>
      </w:r>
    </w:p>
    <w:p w14:paraId="7299CC89"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围绕党课主题，紧密结合实际，提出独到见解或解决问题的思路、方法，组织党员讨论交流，把党课讲授引向深入，达到教学相长、学学相长的教育效果，使党员受到感染、得到教育。</w:t>
      </w:r>
    </w:p>
    <w:p w14:paraId="11488F98" w14:textId="77777777" w:rsidR="00F055C6" w:rsidRPr="00F055C6" w:rsidRDefault="00F055C6" w:rsidP="00F055C6">
      <w:pPr>
        <w:spacing w:line="360" w:lineRule="auto"/>
        <w:ind w:firstLineChars="20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highlight w:val="yellow"/>
        </w:rPr>
        <w:t>“最佳党课”荣誉将作为“优秀研究生党支部书记”评选的重要参考指标。</w:t>
      </w:r>
      <w:r w:rsidRPr="00F055C6">
        <w:rPr>
          <w:rFonts w:ascii="仿宋_GB2312" w:eastAsia="仿宋_GB2312" w:hAnsi="宋体" w:hint="eastAsia"/>
          <w:color w:val="000000"/>
          <w:sz w:val="28"/>
          <w:szCs w:val="28"/>
        </w:rPr>
        <w:t>同时，党委研工部将邀请获“最佳党课”的党支部书记面向全校研究生党支部书记进行宣讲。</w:t>
      </w:r>
    </w:p>
    <w:p w14:paraId="27B97C62" w14:textId="77777777" w:rsidR="00F055C6" w:rsidRPr="00F055C6" w:rsidRDefault="00F055C6" w:rsidP="00F055C6">
      <w:pPr>
        <w:spacing w:line="360" w:lineRule="auto"/>
        <w:rPr>
          <w:rFonts w:ascii="仿宋_GB2312" w:eastAsia="仿宋_GB2312" w:hAnsi="宋体"/>
          <w:b/>
          <w:color w:val="000000"/>
          <w:sz w:val="28"/>
          <w:szCs w:val="28"/>
        </w:rPr>
      </w:pPr>
      <w:r w:rsidRPr="00F055C6">
        <w:rPr>
          <w:rFonts w:ascii="仿宋_GB2312" w:eastAsia="仿宋_GB2312" w:hAnsi="宋体" w:hint="eastAsia"/>
          <w:b/>
          <w:color w:val="000000"/>
          <w:sz w:val="28"/>
          <w:szCs w:val="28"/>
        </w:rPr>
        <w:t>四、具体报送要求</w:t>
      </w:r>
    </w:p>
    <w:p w14:paraId="11E57DFE" w14:textId="7A0A9898" w:rsidR="00F055C6" w:rsidRPr="00F055C6" w:rsidRDefault="00F055C6" w:rsidP="00F055C6">
      <w:pPr>
        <w:pStyle w:val="a4"/>
        <w:numPr>
          <w:ilvl w:val="0"/>
          <w:numId w:val="1"/>
        </w:numPr>
        <w:spacing w:line="360" w:lineRule="auto"/>
        <w:ind w:left="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各研究生党支部书记</w:t>
      </w:r>
      <w:r w:rsidR="00747267">
        <w:rPr>
          <w:rFonts w:ascii="仿宋_GB2312" w:eastAsia="仿宋_GB2312" w:hAnsi="宋体" w:hint="eastAsia"/>
          <w:color w:val="000000"/>
          <w:sz w:val="28"/>
          <w:szCs w:val="28"/>
        </w:rPr>
        <w:t>面向党支部</w:t>
      </w:r>
      <w:r w:rsidRPr="00F055C6">
        <w:rPr>
          <w:rFonts w:ascii="仿宋_GB2312" w:eastAsia="仿宋_GB2312" w:hAnsi="宋体" w:hint="eastAsia"/>
          <w:color w:val="000000"/>
          <w:sz w:val="28"/>
          <w:szCs w:val="28"/>
        </w:rPr>
        <w:t>开展党课教育，并</w:t>
      </w:r>
      <w:r w:rsidR="00747267">
        <w:rPr>
          <w:rFonts w:ascii="仿宋_GB2312" w:eastAsia="仿宋_GB2312" w:hAnsi="宋体" w:hint="eastAsia"/>
          <w:color w:val="000000"/>
          <w:sz w:val="28"/>
          <w:szCs w:val="28"/>
        </w:rPr>
        <w:t>将</w:t>
      </w:r>
      <w:r w:rsidRPr="00F055C6">
        <w:rPr>
          <w:rFonts w:ascii="仿宋_GB2312" w:eastAsia="仿宋_GB2312" w:hAnsi="宋体" w:hint="eastAsia"/>
          <w:color w:val="000000"/>
          <w:sz w:val="28"/>
          <w:szCs w:val="28"/>
        </w:rPr>
        <w:t>“最佳党课”材料报送至党委研工部。报送材料包括</w:t>
      </w:r>
      <w:r w:rsidRPr="00F055C6">
        <w:rPr>
          <w:rFonts w:ascii="仿宋_GB2312" w:eastAsia="仿宋_GB2312" w:hAnsi="宋体" w:hint="eastAsia"/>
          <w:b/>
          <w:bCs/>
          <w:color w:val="000000"/>
          <w:sz w:val="28"/>
          <w:szCs w:val="28"/>
        </w:rPr>
        <w:t>《东南大学研究生党支部书记“最佳党课”推荐表》</w:t>
      </w:r>
      <w:r w:rsidRPr="00F055C6">
        <w:rPr>
          <w:rFonts w:ascii="仿宋_GB2312" w:eastAsia="仿宋_GB2312" w:hAnsi="宋体" w:hint="eastAsia"/>
          <w:color w:val="000000"/>
          <w:sz w:val="28"/>
          <w:szCs w:val="28"/>
        </w:rPr>
        <w:t>与</w:t>
      </w:r>
      <w:r w:rsidRPr="00F055C6">
        <w:rPr>
          <w:rFonts w:ascii="仿宋_GB2312" w:eastAsia="仿宋_GB2312" w:hAnsi="宋体" w:hint="eastAsia"/>
          <w:b/>
          <w:bCs/>
          <w:color w:val="000000"/>
          <w:sz w:val="28"/>
          <w:szCs w:val="28"/>
        </w:rPr>
        <w:t>附件</w:t>
      </w:r>
      <w:r w:rsidRPr="00F055C6">
        <w:rPr>
          <w:rFonts w:ascii="仿宋_GB2312" w:eastAsia="仿宋_GB2312" w:hAnsi="宋体" w:hint="eastAsia"/>
          <w:color w:val="000000"/>
          <w:sz w:val="28"/>
          <w:szCs w:val="28"/>
        </w:rPr>
        <w:t>，以“支部</w:t>
      </w:r>
      <w:r w:rsidR="00747267">
        <w:rPr>
          <w:rFonts w:ascii="仿宋_GB2312" w:eastAsia="仿宋_GB2312" w:hAnsi="宋体" w:hint="eastAsia"/>
          <w:color w:val="000000"/>
          <w:sz w:val="28"/>
          <w:szCs w:val="28"/>
        </w:rPr>
        <w:t>名称</w:t>
      </w:r>
      <w:r w:rsidRPr="00F055C6">
        <w:rPr>
          <w:rFonts w:ascii="仿宋_GB2312" w:eastAsia="仿宋_GB2312" w:hAnsi="宋体" w:hint="eastAsia"/>
          <w:color w:val="000000"/>
          <w:sz w:val="28"/>
          <w:szCs w:val="28"/>
        </w:rPr>
        <w:t>”命名，于</w:t>
      </w:r>
      <w:r w:rsidRPr="00F055C6">
        <w:rPr>
          <w:rFonts w:ascii="仿宋_GB2312" w:eastAsia="仿宋_GB2312" w:hAnsi="宋体" w:hint="eastAsia"/>
          <w:b/>
          <w:bCs/>
          <w:color w:val="000000"/>
          <w:sz w:val="28"/>
          <w:szCs w:val="28"/>
        </w:rPr>
        <w:t>2022年4月</w:t>
      </w:r>
      <w:r w:rsidR="005E7711">
        <w:rPr>
          <w:rFonts w:ascii="仿宋_GB2312" w:eastAsia="仿宋_GB2312" w:hAnsi="宋体"/>
          <w:b/>
          <w:bCs/>
          <w:color w:val="000000"/>
          <w:sz w:val="28"/>
          <w:szCs w:val="28"/>
        </w:rPr>
        <w:t>3</w:t>
      </w:r>
      <w:r w:rsidRPr="00F055C6">
        <w:rPr>
          <w:rFonts w:ascii="仿宋_GB2312" w:eastAsia="仿宋_GB2312" w:hAnsi="宋体" w:hint="eastAsia"/>
          <w:b/>
          <w:bCs/>
          <w:color w:val="000000"/>
          <w:sz w:val="28"/>
          <w:szCs w:val="28"/>
        </w:rPr>
        <w:t>日18：00前</w:t>
      </w:r>
      <w:r w:rsidRPr="00F055C6">
        <w:rPr>
          <w:rFonts w:ascii="仿宋_GB2312" w:eastAsia="仿宋_GB2312" w:hAnsi="宋体" w:hint="eastAsia"/>
          <w:color w:val="000000"/>
          <w:sz w:val="28"/>
          <w:szCs w:val="28"/>
        </w:rPr>
        <w:t>发送</w:t>
      </w:r>
      <w:r w:rsidR="00747267">
        <w:rPr>
          <w:rFonts w:ascii="仿宋_GB2312" w:eastAsia="仿宋_GB2312" w:hAnsi="宋体" w:hint="eastAsia"/>
          <w:color w:val="000000"/>
          <w:sz w:val="28"/>
          <w:szCs w:val="28"/>
        </w:rPr>
        <w:t>至1</w:t>
      </w:r>
      <w:r w:rsidR="00747267">
        <w:rPr>
          <w:rFonts w:ascii="仿宋_GB2312" w:eastAsia="仿宋_GB2312" w:hAnsi="宋体"/>
          <w:color w:val="000000"/>
          <w:sz w:val="28"/>
          <w:szCs w:val="28"/>
        </w:rPr>
        <w:t>03009140</w:t>
      </w:r>
      <w:r w:rsidRPr="00F055C6">
        <w:rPr>
          <w:rFonts w:ascii="仿宋_GB2312" w:eastAsia="仿宋_GB2312" w:hAnsi="宋体" w:hint="eastAsia"/>
          <w:color w:val="000000"/>
          <w:sz w:val="28"/>
          <w:szCs w:val="28"/>
        </w:rPr>
        <w:t>@seu.edu.cn。</w:t>
      </w:r>
    </w:p>
    <w:p w14:paraId="2C1F2A34" w14:textId="77777777" w:rsidR="00F055C6" w:rsidRPr="00F055C6" w:rsidRDefault="00F055C6" w:rsidP="00F055C6">
      <w:pPr>
        <w:pStyle w:val="a4"/>
        <w:numPr>
          <w:ilvl w:val="0"/>
          <w:numId w:val="1"/>
        </w:numPr>
        <w:spacing w:line="360" w:lineRule="auto"/>
        <w:ind w:left="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highlight w:val="yellow"/>
        </w:rPr>
        <w:t>附件主要以党课视频文件为主</w:t>
      </w:r>
      <w:r w:rsidRPr="00F055C6">
        <w:rPr>
          <w:rFonts w:ascii="仿宋_GB2312" w:eastAsia="仿宋_GB2312" w:hAnsi="宋体" w:hint="eastAsia"/>
          <w:color w:val="000000"/>
          <w:sz w:val="28"/>
          <w:szCs w:val="28"/>
        </w:rPr>
        <w:t>，真实记录党课进行的过程，</w:t>
      </w:r>
      <w:r w:rsidRPr="00F055C6">
        <w:rPr>
          <w:rFonts w:ascii="仿宋_GB2312" w:eastAsia="仿宋_GB2312" w:hAnsi="宋体" w:hint="eastAsia"/>
          <w:b/>
          <w:bCs/>
          <w:color w:val="000000"/>
          <w:sz w:val="28"/>
          <w:szCs w:val="28"/>
        </w:rPr>
        <w:t>时长应控制在15分钟以内</w:t>
      </w:r>
      <w:r w:rsidRPr="00F055C6">
        <w:rPr>
          <w:rFonts w:ascii="仿宋_GB2312" w:eastAsia="仿宋_GB2312" w:hAnsi="宋体" w:hint="eastAsia"/>
          <w:color w:val="000000"/>
          <w:sz w:val="28"/>
          <w:szCs w:val="28"/>
        </w:rPr>
        <w:t>，视频画面要充分展现主讲人语言表达、情感表达、形体语言等整体效果；</w:t>
      </w:r>
      <w:r w:rsidRPr="00F055C6">
        <w:rPr>
          <w:rFonts w:ascii="仿宋_GB2312" w:eastAsia="仿宋_GB2312" w:hAnsi="宋体" w:hint="eastAsia"/>
          <w:color w:val="000000"/>
          <w:sz w:val="28"/>
          <w:szCs w:val="28"/>
          <w:highlight w:val="yellow"/>
        </w:rPr>
        <w:t>PPT课件</w:t>
      </w:r>
      <w:r w:rsidRPr="00F055C6">
        <w:rPr>
          <w:rFonts w:ascii="仿宋_GB2312" w:eastAsia="仿宋_GB2312" w:hAnsi="宋体" w:hint="eastAsia"/>
          <w:color w:val="000000"/>
          <w:sz w:val="28"/>
          <w:szCs w:val="28"/>
        </w:rPr>
        <w:t>需体现党课设计思路，内容详实，结构合理，逻辑严密；</w:t>
      </w:r>
      <w:r w:rsidRPr="00F055C6">
        <w:rPr>
          <w:rFonts w:ascii="仿宋_GB2312" w:eastAsia="仿宋_GB2312" w:hAnsi="宋体" w:hint="eastAsia"/>
          <w:color w:val="000000"/>
          <w:sz w:val="28"/>
          <w:szCs w:val="28"/>
          <w:highlight w:val="yellow"/>
        </w:rPr>
        <w:t>其他图片、文字材料</w:t>
      </w:r>
      <w:r w:rsidRPr="00666D73">
        <w:rPr>
          <w:rFonts w:ascii="仿宋_GB2312" w:eastAsia="仿宋_GB2312" w:hAnsi="宋体" w:hint="eastAsia"/>
          <w:color w:val="000000"/>
          <w:sz w:val="28"/>
          <w:szCs w:val="28"/>
        </w:rPr>
        <w:t>可辅助展示</w:t>
      </w:r>
      <w:r w:rsidRPr="00F055C6">
        <w:rPr>
          <w:rFonts w:ascii="仿宋_GB2312" w:eastAsia="仿宋_GB2312" w:hAnsi="宋体" w:hint="eastAsia"/>
          <w:color w:val="000000"/>
          <w:sz w:val="28"/>
          <w:szCs w:val="28"/>
        </w:rPr>
        <w:t>党课教育的影响力，也可呈现支部成员交流互动过程等细节，尽可能以多种形式呈现该党课的“最佳”效果。</w:t>
      </w:r>
    </w:p>
    <w:p w14:paraId="42A2D7D2" w14:textId="77777777" w:rsidR="00F055C6" w:rsidRPr="00F055C6" w:rsidRDefault="00F055C6" w:rsidP="00F055C6">
      <w:pPr>
        <w:pStyle w:val="a4"/>
        <w:numPr>
          <w:ilvl w:val="0"/>
          <w:numId w:val="1"/>
        </w:numPr>
        <w:spacing w:line="360" w:lineRule="auto"/>
        <w:ind w:left="0" w:firstLine="560"/>
        <w:rPr>
          <w:rFonts w:ascii="仿宋_GB2312" w:eastAsia="仿宋_GB2312" w:hAnsi="宋体"/>
          <w:color w:val="000000"/>
          <w:sz w:val="28"/>
          <w:szCs w:val="28"/>
        </w:rPr>
      </w:pPr>
      <w:r w:rsidRPr="00F055C6">
        <w:rPr>
          <w:rFonts w:ascii="仿宋_GB2312" w:eastAsia="仿宋_GB2312" w:hAnsi="宋体" w:hint="eastAsia"/>
          <w:color w:val="000000"/>
          <w:sz w:val="28"/>
          <w:szCs w:val="28"/>
        </w:rPr>
        <w:t>党委研工部成立评优工作小组，对各单位上报的党课材料组织初评，确定“最佳党课”候选名单。其中，“最佳党课”一等奖候选名单中的研究生党支部书记需以</w:t>
      </w:r>
      <w:r w:rsidRPr="00F055C6">
        <w:rPr>
          <w:rFonts w:ascii="仿宋_GB2312" w:eastAsia="仿宋_GB2312" w:hAnsi="宋体" w:hint="eastAsia"/>
          <w:b/>
          <w:bCs/>
          <w:color w:val="000000"/>
          <w:sz w:val="28"/>
          <w:szCs w:val="28"/>
        </w:rPr>
        <w:t>微党课</w:t>
      </w:r>
      <w:r w:rsidRPr="00F055C6">
        <w:rPr>
          <w:rFonts w:ascii="仿宋_GB2312" w:eastAsia="仿宋_GB2312" w:hAnsi="宋体" w:hint="eastAsia"/>
          <w:color w:val="000000"/>
          <w:sz w:val="28"/>
          <w:szCs w:val="28"/>
        </w:rPr>
        <w:t>的形式（</w:t>
      </w:r>
      <w:r w:rsidRPr="00F055C6">
        <w:rPr>
          <w:rFonts w:ascii="仿宋_GB2312" w:eastAsia="仿宋_GB2312" w:hAnsi="宋体" w:hint="eastAsia"/>
          <w:b/>
          <w:bCs/>
          <w:color w:val="000000"/>
          <w:sz w:val="28"/>
          <w:szCs w:val="28"/>
        </w:rPr>
        <w:t>时长应控制在6-8分</w:t>
      </w:r>
      <w:r w:rsidRPr="00F055C6">
        <w:rPr>
          <w:rFonts w:ascii="仿宋_GB2312" w:eastAsia="仿宋_GB2312" w:hAnsi="宋体" w:hint="eastAsia"/>
          <w:b/>
          <w:bCs/>
          <w:color w:val="000000"/>
          <w:sz w:val="28"/>
          <w:szCs w:val="28"/>
        </w:rPr>
        <w:lastRenderedPageBreak/>
        <w:t>钟</w:t>
      </w:r>
      <w:r w:rsidRPr="00F055C6">
        <w:rPr>
          <w:rFonts w:ascii="仿宋_GB2312" w:eastAsia="仿宋_GB2312" w:hAnsi="宋体" w:hint="eastAsia"/>
          <w:color w:val="000000"/>
          <w:sz w:val="28"/>
          <w:szCs w:val="28"/>
        </w:rPr>
        <w:t>）参加线下公开评选，经校内公示后最终确定 “最佳党课”获奖名单。</w:t>
      </w:r>
    </w:p>
    <w:p w14:paraId="7C3E5F57" w14:textId="77777777" w:rsidR="00F055C6" w:rsidRPr="00F055C6" w:rsidRDefault="00F055C6" w:rsidP="00F055C6">
      <w:pPr>
        <w:spacing w:line="360" w:lineRule="auto"/>
        <w:rPr>
          <w:rFonts w:ascii="仿宋_GB2312" w:eastAsia="仿宋_GB2312" w:hAnsi="宋体"/>
          <w:color w:val="000000"/>
          <w:sz w:val="28"/>
          <w:szCs w:val="28"/>
        </w:rPr>
      </w:pPr>
    </w:p>
    <w:p w14:paraId="7FDC7474" w14:textId="77777777" w:rsidR="00F055C6" w:rsidRPr="00F055C6" w:rsidRDefault="00F055C6" w:rsidP="00F055C6">
      <w:pPr>
        <w:spacing w:line="360" w:lineRule="auto"/>
        <w:rPr>
          <w:rFonts w:ascii="仿宋_GB2312" w:eastAsia="仿宋_GB2312" w:hAnsi="宋体"/>
          <w:color w:val="000000"/>
          <w:sz w:val="28"/>
          <w:szCs w:val="28"/>
        </w:rPr>
      </w:pPr>
    </w:p>
    <w:p w14:paraId="476C7D0D" w14:textId="58B0F60E" w:rsidR="00F055C6" w:rsidRPr="00F055C6" w:rsidRDefault="00745F7E" w:rsidP="00F055C6">
      <w:pPr>
        <w:spacing w:line="360" w:lineRule="auto"/>
        <w:ind w:firstLineChars="200" w:firstLine="560"/>
        <w:jc w:val="right"/>
        <w:rPr>
          <w:rFonts w:ascii="仿宋_GB2312" w:eastAsia="仿宋_GB2312" w:hAnsi="宋体"/>
          <w:color w:val="000000"/>
          <w:sz w:val="28"/>
          <w:szCs w:val="28"/>
        </w:rPr>
      </w:pPr>
      <w:r>
        <w:rPr>
          <w:rFonts w:ascii="仿宋_GB2312" w:eastAsia="仿宋_GB2312" w:hAnsi="宋体" w:hint="eastAsia"/>
          <w:color w:val="000000"/>
          <w:sz w:val="28"/>
          <w:szCs w:val="28"/>
        </w:rPr>
        <w:t>机械工程学院研究生工作办公室</w:t>
      </w:r>
    </w:p>
    <w:p w14:paraId="370E932D" w14:textId="03D764D2" w:rsidR="00247049" w:rsidRDefault="00F055C6" w:rsidP="00247049">
      <w:pPr>
        <w:spacing w:line="360" w:lineRule="auto"/>
        <w:ind w:firstLineChars="200" w:firstLine="560"/>
        <w:jc w:val="right"/>
        <w:rPr>
          <w:rFonts w:ascii="仿宋_GB2312" w:eastAsia="仿宋_GB2312" w:hAnsi="宋体"/>
          <w:color w:val="000000"/>
          <w:sz w:val="28"/>
          <w:szCs w:val="28"/>
        </w:rPr>
      </w:pPr>
      <w:r w:rsidRPr="00F055C6">
        <w:rPr>
          <w:rFonts w:ascii="仿宋_GB2312" w:eastAsia="仿宋_GB2312" w:hAnsi="宋体" w:hint="eastAsia"/>
          <w:color w:val="000000"/>
          <w:sz w:val="28"/>
          <w:szCs w:val="28"/>
        </w:rPr>
        <w:t>二</w:t>
      </w:r>
      <w:r w:rsidRPr="00F055C6">
        <w:rPr>
          <w:rFonts w:ascii="微软雅黑" w:eastAsia="微软雅黑" w:hAnsi="微软雅黑" w:cs="微软雅黑" w:hint="eastAsia"/>
          <w:color w:val="000000"/>
          <w:sz w:val="28"/>
          <w:szCs w:val="28"/>
        </w:rPr>
        <w:t>〇</w:t>
      </w:r>
      <w:r w:rsidRPr="00F055C6">
        <w:rPr>
          <w:rFonts w:ascii="仿宋_GB2312" w:eastAsia="仿宋_GB2312" w:hAnsi="仿宋_GB2312" w:cs="仿宋_GB2312" w:hint="eastAsia"/>
          <w:color w:val="000000"/>
          <w:sz w:val="28"/>
          <w:szCs w:val="28"/>
        </w:rPr>
        <w:t>二</w:t>
      </w:r>
      <w:r w:rsidRPr="00F055C6">
        <w:rPr>
          <w:rFonts w:ascii="仿宋_GB2312" w:eastAsia="仿宋_GB2312" w:hAnsi="宋体" w:hint="eastAsia"/>
          <w:color w:val="000000"/>
          <w:sz w:val="28"/>
          <w:szCs w:val="28"/>
        </w:rPr>
        <w:t>二年</w:t>
      </w:r>
      <w:r w:rsidR="00745F7E">
        <w:rPr>
          <w:rFonts w:ascii="仿宋_GB2312" w:eastAsia="仿宋_GB2312" w:hAnsi="宋体" w:hint="eastAsia"/>
          <w:color w:val="000000"/>
          <w:sz w:val="28"/>
          <w:szCs w:val="28"/>
        </w:rPr>
        <w:t>三</w:t>
      </w:r>
      <w:r w:rsidRPr="00F055C6">
        <w:rPr>
          <w:rFonts w:ascii="仿宋_GB2312" w:eastAsia="仿宋_GB2312" w:hAnsi="宋体" w:hint="eastAsia"/>
          <w:color w:val="000000"/>
          <w:sz w:val="28"/>
          <w:szCs w:val="28"/>
        </w:rPr>
        <w:t>月十</w:t>
      </w:r>
      <w:r w:rsidR="00745F7E">
        <w:rPr>
          <w:rFonts w:ascii="仿宋_GB2312" w:eastAsia="仿宋_GB2312" w:hAnsi="宋体" w:hint="eastAsia"/>
          <w:color w:val="000000"/>
          <w:sz w:val="28"/>
          <w:szCs w:val="28"/>
        </w:rPr>
        <w:t>五</w:t>
      </w:r>
      <w:r w:rsidRPr="00F055C6">
        <w:rPr>
          <w:rFonts w:ascii="仿宋_GB2312" w:eastAsia="仿宋_GB2312" w:hAnsi="宋体" w:hint="eastAsia"/>
          <w:color w:val="000000"/>
          <w:sz w:val="28"/>
          <w:szCs w:val="28"/>
        </w:rPr>
        <w:t>日</w:t>
      </w:r>
    </w:p>
    <w:p w14:paraId="79437C77" w14:textId="2D0AD991" w:rsidR="00247049" w:rsidRDefault="00247049" w:rsidP="00247049">
      <w:pPr>
        <w:spacing w:line="360" w:lineRule="auto"/>
        <w:ind w:right="1120"/>
        <w:rPr>
          <w:rFonts w:ascii="仿宋_GB2312" w:eastAsia="仿宋_GB2312" w:hAnsi="宋体"/>
          <w:color w:val="000000"/>
          <w:sz w:val="28"/>
          <w:szCs w:val="28"/>
        </w:rPr>
      </w:pPr>
    </w:p>
    <w:p w14:paraId="14495EBA" w14:textId="54132CDF" w:rsidR="00247049" w:rsidRPr="00247049" w:rsidRDefault="00247049" w:rsidP="00247049">
      <w:pPr>
        <w:spacing w:line="360" w:lineRule="auto"/>
        <w:ind w:right="1120"/>
        <w:rPr>
          <w:rFonts w:ascii="仿宋_GB2312" w:eastAsia="仿宋_GB2312" w:hAnsi="宋体"/>
          <w:color w:val="000000"/>
          <w:sz w:val="28"/>
          <w:szCs w:val="28"/>
        </w:rPr>
      </w:pPr>
      <w:r>
        <w:rPr>
          <w:rFonts w:ascii="仿宋_GB2312" w:eastAsia="仿宋_GB2312" w:hAnsi="宋体" w:hint="eastAsia"/>
          <w:color w:val="000000"/>
          <w:sz w:val="28"/>
          <w:szCs w:val="28"/>
        </w:rPr>
        <w:t>附件1：</w:t>
      </w:r>
    </w:p>
    <w:p w14:paraId="12C89566" w14:textId="77777777" w:rsidR="00F055C6" w:rsidRDefault="00F055C6" w:rsidP="00F055C6">
      <w:pPr>
        <w:widowControl/>
        <w:jc w:val="left"/>
        <w:rPr>
          <w:rFonts w:ascii="宋体" w:hAnsi="宋体"/>
          <w:color w:val="000000"/>
          <w:sz w:val="28"/>
          <w:szCs w:val="28"/>
        </w:rPr>
      </w:pPr>
      <w:r>
        <w:rPr>
          <w:rFonts w:ascii="宋体" w:hAnsi="宋体"/>
          <w:color w:val="000000"/>
          <w:sz w:val="28"/>
          <w:szCs w:val="28"/>
        </w:rPr>
        <w:br w:type="page"/>
      </w:r>
    </w:p>
    <w:p w14:paraId="34182C11" w14:textId="77777777" w:rsidR="00F055C6" w:rsidRPr="00BD7DBA" w:rsidRDefault="00F055C6" w:rsidP="00F055C6">
      <w:pPr>
        <w:rPr>
          <w:rFonts w:ascii="仿宋" w:eastAsia="仿宋" w:hAnsi="仿宋"/>
          <w:color w:val="000000"/>
          <w:sz w:val="28"/>
          <w:szCs w:val="28"/>
        </w:rPr>
      </w:pPr>
      <w:r>
        <w:rPr>
          <w:rFonts w:ascii="仿宋" w:eastAsia="仿宋" w:hAnsi="仿宋"/>
          <w:color w:val="000000"/>
          <w:sz w:val="28"/>
          <w:szCs w:val="28"/>
        </w:rPr>
        <w:lastRenderedPageBreak/>
        <w:t>附：</w:t>
      </w:r>
      <w:r>
        <w:rPr>
          <w:rFonts w:ascii="仿宋" w:eastAsia="仿宋" w:hAnsi="仿宋" w:hint="eastAsia"/>
          <w:color w:val="000000"/>
          <w:sz w:val="28"/>
          <w:szCs w:val="28"/>
        </w:rPr>
        <w:t>东南大学</w:t>
      </w:r>
      <w:r>
        <w:rPr>
          <w:rFonts w:ascii="仿宋" w:eastAsia="仿宋" w:hAnsi="仿宋"/>
          <w:color w:val="000000"/>
          <w:sz w:val="28"/>
          <w:szCs w:val="28"/>
        </w:rPr>
        <w:t>研究生党支部书记“最佳党课”推荐表</w:t>
      </w:r>
    </w:p>
    <w:p w14:paraId="1E5F62FE" w14:textId="77777777" w:rsidR="00F055C6" w:rsidRPr="005E620F" w:rsidRDefault="00F055C6" w:rsidP="00F055C6">
      <w:pPr>
        <w:jc w:val="center"/>
        <w:rPr>
          <w:rFonts w:ascii="仿宋" w:eastAsia="仿宋" w:hAnsi="仿宋"/>
          <w:b/>
          <w:bCs/>
          <w:color w:val="000000"/>
          <w:sz w:val="30"/>
          <w:szCs w:val="30"/>
        </w:rPr>
      </w:pPr>
      <w:r w:rsidRPr="005E620F">
        <w:rPr>
          <w:rFonts w:ascii="仿宋" w:eastAsia="仿宋" w:hAnsi="仿宋" w:hint="eastAsia"/>
          <w:b/>
          <w:bCs/>
          <w:color w:val="000000"/>
          <w:sz w:val="30"/>
          <w:szCs w:val="30"/>
        </w:rPr>
        <w:t>东南大学研究生党支部“最佳党课”推荐表</w:t>
      </w:r>
    </w:p>
    <w:tbl>
      <w:tblPr>
        <w:tblStyle w:val="a3"/>
        <w:tblW w:w="0" w:type="auto"/>
        <w:tblLayout w:type="fixed"/>
        <w:tblCellMar>
          <w:top w:w="120" w:type="dxa"/>
          <w:left w:w="60" w:type="dxa"/>
          <w:bottom w:w="120" w:type="dxa"/>
          <w:right w:w="60" w:type="dxa"/>
        </w:tblCellMar>
        <w:tblLook w:val="04A0" w:firstRow="1" w:lastRow="0" w:firstColumn="1" w:lastColumn="0" w:noHBand="0" w:noVBand="1"/>
      </w:tblPr>
      <w:tblGrid>
        <w:gridCol w:w="1336"/>
        <w:gridCol w:w="1784"/>
        <w:gridCol w:w="60"/>
        <w:gridCol w:w="1133"/>
        <w:gridCol w:w="1417"/>
        <w:gridCol w:w="1215"/>
        <w:gridCol w:w="1290"/>
      </w:tblGrid>
      <w:tr w:rsidR="00F055C6" w:rsidRPr="005E620F" w14:paraId="16C95851" w14:textId="77777777" w:rsidTr="00663529">
        <w:trPr>
          <w:trHeight w:val="450"/>
        </w:trPr>
        <w:tc>
          <w:tcPr>
            <w:tcW w:w="1336" w:type="dxa"/>
            <w:tcBorders>
              <w:top w:val="single" w:sz="8" w:space="0" w:color="000000"/>
              <w:left w:val="single" w:sz="8" w:space="0" w:color="000000"/>
              <w:bottom w:val="single" w:sz="8" w:space="0" w:color="000000"/>
              <w:right w:val="single" w:sz="8" w:space="0" w:color="000000"/>
            </w:tcBorders>
            <w:vAlign w:val="center"/>
          </w:tcPr>
          <w:p w14:paraId="4C656371" w14:textId="77777777" w:rsidR="00F055C6" w:rsidRPr="005E620F" w:rsidRDefault="00F055C6" w:rsidP="00663529">
            <w:pPr>
              <w:spacing w:before="312" w:after="312"/>
              <w:jc w:val="center"/>
              <w:rPr>
                <w:rFonts w:ascii="仿宋" w:eastAsia="仿宋" w:hAnsi="仿宋"/>
                <w:b/>
                <w:bCs/>
                <w:color w:val="000000"/>
                <w:sz w:val="24"/>
                <w:szCs w:val="24"/>
              </w:rPr>
            </w:pPr>
            <w:r w:rsidRPr="005E620F">
              <w:rPr>
                <w:rFonts w:ascii="仿宋" w:eastAsia="仿宋" w:hAnsi="仿宋" w:hint="eastAsia"/>
                <w:b/>
                <w:bCs/>
                <w:color w:val="000000"/>
                <w:sz w:val="24"/>
                <w:szCs w:val="24"/>
              </w:rPr>
              <w:t>党课名称</w:t>
            </w:r>
          </w:p>
        </w:tc>
        <w:tc>
          <w:tcPr>
            <w:tcW w:w="6899" w:type="dxa"/>
            <w:gridSpan w:val="6"/>
            <w:tcBorders>
              <w:top w:val="single" w:sz="8" w:space="0" w:color="000000"/>
              <w:left w:val="single" w:sz="8" w:space="0" w:color="000000"/>
              <w:bottom w:val="single" w:sz="8" w:space="0" w:color="000000"/>
              <w:right w:val="single" w:sz="8" w:space="0" w:color="000000"/>
            </w:tcBorders>
            <w:vAlign w:val="center"/>
          </w:tcPr>
          <w:p w14:paraId="68A4D697" w14:textId="77777777" w:rsidR="00F055C6" w:rsidRPr="005E620F" w:rsidRDefault="00F055C6" w:rsidP="00663529">
            <w:pPr>
              <w:spacing w:before="312" w:after="312"/>
              <w:jc w:val="center"/>
              <w:rPr>
                <w:rFonts w:ascii="仿宋" w:eastAsia="仿宋" w:hAnsi="仿宋"/>
                <w:color w:val="000000"/>
                <w:sz w:val="24"/>
                <w:szCs w:val="24"/>
              </w:rPr>
            </w:pPr>
          </w:p>
        </w:tc>
      </w:tr>
      <w:tr w:rsidR="00F055C6" w:rsidRPr="005E620F" w14:paraId="4ED67463" w14:textId="77777777" w:rsidTr="00663529">
        <w:trPr>
          <w:trHeight w:val="450"/>
        </w:trPr>
        <w:tc>
          <w:tcPr>
            <w:tcW w:w="1336" w:type="dxa"/>
            <w:tcBorders>
              <w:top w:val="single" w:sz="8" w:space="0" w:color="000000"/>
              <w:left w:val="single" w:sz="8" w:space="0" w:color="000000"/>
              <w:bottom w:val="single" w:sz="8" w:space="0" w:color="000000"/>
              <w:right w:val="single" w:sz="8" w:space="0" w:color="000000"/>
            </w:tcBorders>
            <w:vAlign w:val="center"/>
          </w:tcPr>
          <w:p w14:paraId="454DDFC3" w14:textId="77777777" w:rsidR="00F055C6" w:rsidRPr="005E620F" w:rsidRDefault="00F055C6" w:rsidP="00663529">
            <w:pPr>
              <w:spacing w:before="312" w:after="312"/>
              <w:jc w:val="center"/>
              <w:rPr>
                <w:rFonts w:ascii="仿宋" w:eastAsia="仿宋" w:hAnsi="仿宋"/>
                <w:b/>
                <w:bCs/>
                <w:color w:val="000000"/>
                <w:sz w:val="24"/>
                <w:szCs w:val="24"/>
              </w:rPr>
            </w:pPr>
            <w:r w:rsidRPr="005E620F">
              <w:rPr>
                <w:rFonts w:ascii="仿宋" w:eastAsia="仿宋" w:hAnsi="仿宋" w:hint="eastAsia"/>
                <w:b/>
                <w:bCs/>
                <w:color w:val="000000"/>
                <w:sz w:val="24"/>
                <w:szCs w:val="24"/>
              </w:rPr>
              <w:t>主讲人</w:t>
            </w:r>
          </w:p>
        </w:tc>
        <w:tc>
          <w:tcPr>
            <w:tcW w:w="2977" w:type="dxa"/>
            <w:gridSpan w:val="3"/>
            <w:tcBorders>
              <w:top w:val="single" w:sz="8" w:space="0" w:color="000000"/>
              <w:left w:val="single" w:sz="8" w:space="0" w:color="000000"/>
              <w:bottom w:val="single" w:sz="8" w:space="0" w:color="000000"/>
              <w:right w:val="single" w:sz="8" w:space="0" w:color="000000"/>
            </w:tcBorders>
            <w:vAlign w:val="center"/>
          </w:tcPr>
          <w:p w14:paraId="578E087E" w14:textId="77777777" w:rsidR="00F055C6" w:rsidRPr="005E620F" w:rsidRDefault="00F055C6" w:rsidP="00663529">
            <w:pPr>
              <w:spacing w:before="312" w:after="312"/>
              <w:jc w:val="center"/>
              <w:rPr>
                <w:rFonts w:ascii="仿宋" w:eastAsia="仿宋" w:hAnsi="仿宋"/>
                <w:color w:val="000000"/>
                <w:sz w:val="24"/>
                <w:szCs w:val="24"/>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7EE89CA4" w14:textId="77777777" w:rsidR="00F055C6" w:rsidRPr="005E620F" w:rsidRDefault="00F055C6" w:rsidP="00663529">
            <w:pPr>
              <w:spacing w:before="312" w:after="312"/>
              <w:jc w:val="center"/>
              <w:rPr>
                <w:rFonts w:ascii="仿宋" w:eastAsia="仿宋" w:hAnsi="仿宋"/>
                <w:color w:val="000000"/>
                <w:sz w:val="24"/>
                <w:szCs w:val="24"/>
              </w:rPr>
            </w:pPr>
            <w:r w:rsidRPr="005E620F">
              <w:rPr>
                <w:rFonts w:ascii="仿宋" w:eastAsia="仿宋" w:hAnsi="仿宋" w:hint="eastAsia"/>
                <w:b/>
                <w:bCs/>
                <w:color w:val="000000"/>
                <w:sz w:val="24"/>
                <w:szCs w:val="24"/>
              </w:rPr>
              <w:t>指导老师</w:t>
            </w:r>
          </w:p>
        </w:tc>
        <w:tc>
          <w:tcPr>
            <w:tcW w:w="2505" w:type="dxa"/>
            <w:gridSpan w:val="2"/>
            <w:tcBorders>
              <w:top w:val="single" w:sz="8" w:space="0" w:color="000000"/>
              <w:left w:val="single" w:sz="8" w:space="0" w:color="000000"/>
              <w:bottom w:val="single" w:sz="8" w:space="0" w:color="000000"/>
              <w:right w:val="single" w:sz="8" w:space="0" w:color="000000"/>
            </w:tcBorders>
            <w:vAlign w:val="center"/>
          </w:tcPr>
          <w:p w14:paraId="3CCE3BBC" w14:textId="77777777" w:rsidR="00F055C6" w:rsidRPr="005E620F" w:rsidRDefault="00F055C6" w:rsidP="00663529">
            <w:pPr>
              <w:spacing w:before="312" w:after="312"/>
              <w:jc w:val="center"/>
              <w:rPr>
                <w:rFonts w:ascii="仿宋" w:eastAsia="仿宋" w:hAnsi="仿宋"/>
                <w:color w:val="000000"/>
                <w:sz w:val="24"/>
                <w:szCs w:val="24"/>
              </w:rPr>
            </w:pPr>
          </w:p>
        </w:tc>
      </w:tr>
      <w:tr w:rsidR="00F055C6" w:rsidRPr="005E620F" w14:paraId="2BD755EF" w14:textId="77777777" w:rsidTr="00663529">
        <w:trPr>
          <w:trHeight w:val="450"/>
        </w:trPr>
        <w:tc>
          <w:tcPr>
            <w:tcW w:w="1336" w:type="dxa"/>
            <w:tcBorders>
              <w:top w:val="single" w:sz="8" w:space="0" w:color="000000"/>
              <w:left w:val="single" w:sz="8" w:space="0" w:color="000000"/>
              <w:bottom w:val="single" w:sz="8" w:space="0" w:color="000000"/>
              <w:right w:val="single" w:sz="8" w:space="0" w:color="000000"/>
            </w:tcBorders>
            <w:vAlign w:val="center"/>
          </w:tcPr>
          <w:p w14:paraId="143BD2AF" w14:textId="77777777" w:rsidR="00F055C6" w:rsidRPr="005E620F" w:rsidRDefault="00F055C6" w:rsidP="00663529">
            <w:pPr>
              <w:spacing w:before="312" w:after="312"/>
              <w:jc w:val="center"/>
              <w:rPr>
                <w:rFonts w:ascii="仿宋" w:eastAsia="仿宋" w:hAnsi="仿宋"/>
                <w:b/>
                <w:bCs/>
                <w:color w:val="000000"/>
                <w:sz w:val="24"/>
                <w:szCs w:val="24"/>
              </w:rPr>
            </w:pPr>
            <w:r w:rsidRPr="005E620F">
              <w:rPr>
                <w:rFonts w:ascii="仿宋" w:eastAsia="仿宋" w:hAnsi="仿宋" w:hint="eastAsia"/>
                <w:b/>
                <w:bCs/>
                <w:color w:val="000000"/>
                <w:sz w:val="24"/>
                <w:szCs w:val="24"/>
              </w:rPr>
              <w:t>院系名称</w:t>
            </w:r>
          </w:p>
        </w:tc>
        <w:tc>
          <w:tcPr>
            <w:tcW w:w="1784" w:type="dxa"/>
            <w:tcBorders>
              <w:top w:val="single" w:sz="8" w:space="0" w:color="000000"/>
              <w:left w:val="single" w:sz="8" w:space="0" w:color="000000"/>
              <w:bottom w:val="single" w:sz="8" w:space="0" w:color="000000"/>
              <w:right w:val="single" w:sz="8" w:space="0" w:color="000000"/>
            </w:tcBorders>
            <w:vAlign w:val="center"/>
          </w:tcPr>
          <w:p w14:paraId="560E3972" w14:textId="77777777" w:rsidR="00F055C6" w:rsidRPr="005E620F" w:rsidRDefault="00F055C6" w:rsidP="00663529">
            <w:pPr>
              <w:spacing w:before="312" w:after="312"/>
              <w:jc w:val="center"/>
              <w:rPr>
                <w:rFonts w:ascii="仿宋" w:eastAsia="仿宋" w:hAnsi="仿宋"/>
                <w:color w:val="000000"/>
                <w:sz w:val="24"/>
                <w:szCs w:val="24"/>
              </w:rPr>
            </w:pPr>
          </w:p>
        </w:tc>
        <w:tc>
          <w:tcPr>
            <w:tcW w:w="1193" w:type="dxa"/>
            <w:gridSpan w:val="2"/>
            <w:tcBorders>
              <w:top w:val="single" w:sz="8" w:space="0" w:color="000000"/>
              <w:left w:val="single" w:sz="8" w:space="0" w:color="000000"/>
              <w:bottom w:val="single" w:sz="8" w:space="0" w:color="000000"/>
              <w:right w:val="single" w:sz="8" w:space="0" w:color="000000"/>
            </w:tcBorders>
            <w:vAlign w:val="center"/>
          </w:tcPr>
          <w:p w14:paraId="7ABEBB41" w14:textId="77777777" w:rsidR="00F055C6" w:rsidRPr="005E620F" w:rsidRDefault="00F055C6" w:rsidP="00663529">
            <w:pPr>
              <w:spacing w:before="312" w:after="312"/>
              <w:jc w:val="left"/>
              <w:rPr>
                <w:rFonts w:ascii="仿宋" w:eastAsia="仿宋" w:hAnsi="仿宋"/>
                <w:b/>
                <w:bCs/>
                <w:color w:val="000000"/>
                <w:sz w:val="24"/>
                <w:szCs w:val="24"/>
              </w:rPr>
            </w:pPr>
            <w:r w:rsidRPr="005E620F">
              <w:rPr>
                <w:rFonts w:ascii="仿宋" w:eastAsia="仿宋" w:hAnsi="仿宋" w:hint="eastAsia"/>
                <w:b/>
                <w:bCs/>
                <w:color w:val="000000"/>
                <w:sz w:val="24"/>
                <w:szCs w:val="24"/>
              </w:rPr>
              <w:t>支部名称</w:t>
            </w:r>
          </w:p>
        </w:tc>
        <w:tc>
          <w:tcPr>
            <w:tcW w:w="1417" w:type="dxa"/>
            <w:tcBorders>
              <w:top w:val="single" w:sz="8" w:space="0" w:color="000000"/>
              <w:left w:val="single" w:sz="8" w:space="0" w:color="000000"/>
              <w:bottom w:val="single" w:sz="8" w:space="0" w:color="000000"/>
              <w:right w:val="single" w:sz="8" w:space="0" w:color="000000"/>
            </w:tcBorders>
            <w:vAlign w:val="center"/>
          </w:tcPr>
          <w:p w14:paraId="02229B96" w14:textId="77777777" w:rsidR="00F055C6" w:rsidRPr="005E620F" w:rsidRDefault="00F055C6" w:rsidP="00663529">
            <w:pPr>
              <w:spacing w:before="312" w:after="312"/>
              <w:jc w:val="left"/>
              <w:rPr>
                <w:rFonts w:ascii="仿宋" w:eastAsia="仿宋" w:hAnsi="仿宋"/>
                <w:color w:val="000000"/>
                <w:sz w:val="24"/>
                <w:szCs w:val="24"/>
              </w:rPr>
            </w:pPr>
          </w:p>
        </w:tc>
        <w:tc>
          <w:tcPr>
            <w:tcW w:w="1215" w:type="dxa"/>
            <w:tcBorders>
              <w:top w:val="single" w:sz="8" w:space="0" w:color="000000"/>
              <w:left w:val="single" w:sz="8" w:space="0" w:color="000000"/>
              <w:bottom w:val="single" w:sz="8" w:space="0" w:color="000000"/>
              <w:right w:val="single" w:sz="8" w:space="0" w:color="000000"/>
            </w:tcBorders>
            <w:vAlign w:val="center"/>
          </w:tcPr>
          <w:p w14:paraId="04B77D6C" w14:textId="77777777" w:rsidR="00F055C6" w:rsidRPr="005E620F" w:rsidRDefault="00F055C6" w:rsidP="00663529">
            <w:pPr>
              <w:spacing w:before="312" w:after="312"/>
              <w:jc w:val="left"/>
              <w:rPr>
                <w:rFonts w:ascii="仿宋" w:eastAsia="仿宋" w:hAnsi="仿宋"/>
                <w:b/>
                <w:bCs/>
                <w:color w:val="000000"/>
                <w:sz w:val="24"/>
                <w:szCs w:val="24"/>
              </w:rPr>
            </w:pPr>
            <w:r w:rsidRPr="005E620F">
              <w:rPr>
                <w:rFonts w:ascii="仿宋" w:eastAsia="仿宋" w:hAnsi="仿宋" w:hint="eastAsia"/>
                <w:b/>
                <w:bCs/>
                <w:color w:val="000000"/>
                <w:sz w:val="24"/>
                <w:szCs w:val="24"/>
              </w:rPr>
              <w:t>支部人数</w:t>
            </w:r>
          </w:p>
        </w:tc>
        <w:tc>
          <w:tcPr>
            <w:tcW w:w="1290" w:type="dxa"/>
            <w:tcBorders>
              <w:top w:val="single" w:sz="8" w:space="0" w:color="000000"/>
              <w:left w:val="single" w:sz="8" w:space="0" w:color="000000"/>
              <w:bottom w:val="single" w:sz="8" w:space="0" w:color="000000"/>
              <w:right w:val="single" w:sz="8" w:space="0" w:color="000000"/>
            </w:tcBorders>
            <w:vAlign w:val="center"/>
          </w:tcPr>
          <w:p w14:paraId="0E5346FF" w14:textId="77777777" w:rsidR="00F055C6" w:rsidRPr="005E620F" w:rsidRDefault="00F055C6" w:rsidP="00663529">
            <w:pPr>
              <w:spacing w:before="312" w:after="312"/>
              <w:jc w:val="left"/>
              <w:rPr>
                <w:rFonts w:ascii="仿宋" w:eastAsia="仿宋" w:hAnsi="仿宋"/>
                <w:color w:val="000000"/>
                <w:sz w:val="24"/>
                <w:szCs w:val="24"/>
              </w:rPr>
            </w:pPr>
          </w:p>
        </w:tc>
      </w:tr>
      <w:tr w:rsidR="00F055C6" w:rsidRPr="005E620F" w14:paraId="09184296" w14:textId="77777777" w:rsidTr="00663529">
        <w:trPr>
          <w:trHeight w:val="8085"/>
        </w:trPr>
        <w:tc>
          <w:tcPr>
            <w:tcW w:w="1336" w:type="dxa"/>
            <w:tcBorders>
              <w:top w:val="single" w:sz="8" w:space="0" w:color="000000"/>
              <w:left w:val="single" w:sz="8" w:space="0" w:color="000000"/>
              <w:bottom w:val="single" w:sz="8" w:space="0" w:color="000000"/>
              <w:right w:val="single" w:sz="8" w:space="0" w:color="000000"/>
            </w:tcBorders>
            <w:vAlign w:val="center"/>
          </w:tcPr>
          <w:p w14:paraId="7F0869FB" w14:textId="77777777" w:rsidR="00F055C6" w:rsidRPr="005E620F" w:rsidRDefault="00F055C6" w:rsidP="00663529">
            <w:pPr>
              <w:spacing w:before="312" w:after="312"/>
              <w:jc w:val="center"/>
              <w:rPr>
                <w:rFonts w:ascii="仿宋" w:eastAsia="仿宋" w:hAnsi="仿宋"/>
                <w:b/>
                <w:bCs/>
                <w:color w:val="000000"/>
                <w:sz w:val="24"/>
                <w:szCs w:val="24"/>
              </w:rPr>
            </w:pPr>
            <w:r w:rsidRPr="005E620F">
              <w:rPr>
                <w:rFonts w:ascii="仿宋" w:eastAsia="仿宋" w:hAnsi="仿宋" w:hint="eastAsia"/>
                <w:b/>
                <w:bCs/>
                <w:color w:val="000000"/>
                <w:sz w:val="24"/>
                <w:szCs w:val="24"/>
              </w:rPr>
              <w:t>党课简介</w:t>
            </w:r>
          </w:p>
          <w:p w14:paraId="00D6B491" w14:textId="77777777" w:rsidR="00F055C6" w:rsidRPr="005E620F" w:rsidRDefault="00F055C6" w:rsidP="00663529">
            <w:pPr>
              <w:spacing w:before="312" w:after="312"/>
              <w:jc w:val="center"/>
              <w:rPr>
                <w:rFonts w:ascii="仿宋" w:eastAsia="仿宋" w:hAnsi="仿宋"/>
                <w:b/>
                <w:bCs/>
                <w:color w:val="000000"/>
                <w:sz w:val="24"/>
                <w:szCs w:val="24"/>
              </w:rPr>
            </w:pPr>
            <w:r w:rsidRPr="005E620F">
              <w:rPr>
                <w:rFonts w:ascii="仿宋" w:eastAsia="仿宋" w:hAnsi="仿宋" w:hint="eastAsia"/>
                <w:b/>
                <w:bCs/>
                <w:color w:val="000000"/>
                <w:sz w:val="24"/>
                <w:szCs w:val="24"/>
              </w:rPr>
              <w:t>（意义、内容、及效果等）</w:t>
            </w:r>
          </w:p>
        </w:tc>
        <w:tc>
          <w:tcPr>
            <w:tcW w:w="6899" w:type="dxa"/>
            <w:gridSpan w:val="6"/>
            <w:tcBorders>
              <w:top w:val="single" w:sz="8" w:space="0" w:color="000000"/>
              <w:left w:val="single" w:sz="8" w:space="0" w:color="000000"/>
              <w:bottom w:val="single" w:sz="8" w:space="0" w:color="000000"/>
              <w:right w:val="single" w:sz="8" w:space="0" w:color="000000"/>
            </w:tcBorders>
          </w:tcPr>
          <w:p w14:paraId="47D9C99C" w14:textId="77777777" w:rsidR="00F055C6" w:rsidRPr="005E620F" w:rsidRDefault="00F055C6" w:rsidP="00663529">
            <w:pPr>
              <w:spacing w:before="312" w:after="312"/>
              <w:jc w:val="center"/>
              <w:rPr>
                <w:rFonts w:ascii="仿宋" w:eastAsia="仿宋" w:hAnsi="仿宋"/>
                <w:color w:val="000000"/>
                <w:sz w:val="24"/>
                <w:szCs w:val="24"/>
              </w:rPr>
            </w:pPr>
            <w:r w:rsidRPr="005E620F">
              <w:rPr>
                <w:rFonts w:ascii="仿宋" w:eastAsia="仿宋" w:hAnsi="仿宋" w:hint="eastAsia"/>
                <w:color w:val="000000"/>
                <w:sz w:val="24"/>
                <w:szCs w:val="24"/>
              </w:rPr>
              <w:t>（请将字数控制在500字以内）</w:t>
            </w:r>
          </w:p>
        </w:tc>
      </w:tr>
      <w:tr w:rsidR="00F055C6" w:rsidRPr="005E620F" w14:paraId="4E02D561" w14:textId="77777777" w:rsidTr="00663529">
        <w:trPr>
          <w:trHeight w:val="450"/>
        </w:trPr>
        <w:tc>
          <w:tcPr>
            <w:tcW w:w="1336" w:type="dxa"/>
            <w:tcBorders>
              <w:top w:val="single" w:sz="8" w:space="0" w:color="000000"/>
              <w:left w:val="single" w:sz="8" w:space="0" w:color="000000"/>
              <w:bottom w:val="single" w:sz="8" w:space="0" w:color="000000"/>
              <w:right w:val="single" w:sz="8" w:space="0" w:color="000000"/>
            </w:tcBorders>
            <w:vAlign w:val="center"/>
          </w:tcPr>
          <w:p w14:paraId="02BF3C6D" w14:textId="77777777" w:rsidR="00F055C6" w:rsidRPr="005E620F" w:rsidRDefault="00F055C6" w:rsidP="00663529">
            <w:pPr>
              <w:spacing w:before="312" w:after="312"/>
              <w:jc w:val="center"/>
              <w:rPr>
                <w:rFonts w:ascii="仿宋" w:eastAsia="仿宋" w:hAnsi="仿宋"/>
                <w:b/>
                <w:bCs/>
                <w:color w:val="000000"/>
                <w:sz w:val="24"/>
                <w:szCs w:val="24"/>
              </w:rPr>
            </w:pPr>
            <w:r w:rsidRPr="005E620F">
              <w:rPr>
                <w:rFonts w:ascii="仿宋" w:eastAsia="仿宋" w:hAnsi="仿宋" w:hint="eastAsia"/>
                <w:b/>
                <w:bCs/>
                <w:color w:val="000000"/>
                <w:sz w:val="24"/>
                <w:szCs w:val="24"/>
              </w:rPr>
              <w:lastRenderedPageBreak/>
              <w:t>附件清单</w:t>
            </w:r>
          </w:p>
        </w:tc>
        <w:tc>
          <w:tcPr>
            <w:tcW w:w="1844" w:type="dxa"/>
            <w:gridSpan w:val="2"/>
            <w:tcBorders>
              <w:top w:val="single" w:sz="8" w:space="0" w:color="000000"/>
              <w:left w:val="single" w:sz="8" w:space="0" w:color="000000"/>
              <w:bottom w:val="single" w:sz="8" w:space="0" w:color="000000"/>
              <w:right w:val="single" w:sz="8" w:space="0" w:color="000000"/>
            </w:tcBorders>
            <w:vAlign w:val="center"/>
          </w:tcPr>
          <w:p w14:paraId="7D7DE375" w14:textId="77777777" w:rsidR="00F055C6" w:rsidRPr="005E620F" w:rsidRDefault="00F055C6" w:rsidP="00663529">
            <w:pPr>
              <w:spacing w:before="312" w:after="312"/>
              <w:jc w:val="center"/>
              <w:rPr>
                <w:rFonts w:ascii="仿宋" w:eastAsia="仿宋" w:hAnsi="仿宋"/>
                <w:b/>
                <w:bCs/>
                <w:color w:val="000000"/>
                <w:sz w:val="24"/>
                <w:szCs w:val="24"/>
              </w:rPr>
            </w:pPr>
            <w:r w:rsidRPr="005E620F">
              <w:rPr>
                <w:rFonts w:ascii="仿宋" w:eastAsia="仿宋" w:hAnsi="仿宋" w:hint="eastAsia"/>
                <w:b/>
                <w:bCs/>
                <w:color w:val="000000"/>
                <w:sz w:val="24"/>
                <w:szCs w:val="24"/>
              </w:rPr>
              <w:t>视频□</w:t>
            </w:r>
          </w:p>
        </w:tc>
        <w:tc>
          <w:tcPr>
            <w:tcW w:w="1133" w:type="dxa"/>
            <w:tcBorders>
              <w:top w:val="single" w:sz="8" w:space="0" w:color="000000"/>
              <w:left w:val="single" w:sz="8" w:space="0" w:color="000000"/>
              <w:bottom w:val="single" w:sz="8" w:space="0" w:color="000000"/>
              <w:right w:val="single" w:sz="8" w:space="0" w:color="000000"/>
            </w:tcBorders>
            <w:vAlign w:val="center"/>
          </w:tcPr>
          <w:p w14:paraId="618BF2BF" w14:textId="77777777" w:rsidR="00F055C6" w:rsidRPr="005E620F" w:rsidRDefault="00F055C6" w:rsidP="00663529">
            <w:pPr>
              <w:spacing w:before="312" w:after="312"/>
              <w:jc w:val="center"/>
              <w:rPr>
                <w:rFonts w:ascii="仿宋" w:eastAsia="仿宋" w:hAnsi="仿宋"/>
                <w:b/>
                <w:bCs/>
                <w:color w:val="000000"/>
                <w:sz w:val="24"/>
                <w:szCs w:val="24"/>
              </w:rPr>
            </w:pPr>
            <w:r w:rsidRPr="005E620F">
              <w:rPr>
                <w:rFonts w:ascii="仿宋" w:eastAsia="仿宋" w:hAnsi="仿宋" w:hint="eastAsia"/>
                <w:b/>
                <w:bCs/>
                <w:color w:val="000000"/>
                <w:sz w:val="24"/>
                <w:szCs w:val="24"/>
              </w:rPr>
              <w:t>PPT□</w:t>
            </w:r>
          </w:p>
        </w:tc>
        <w:tc>
          <w:tcPr>
            <w:tcW w:w="1417" w:type="dxa"/>
            <w:tcBorders>
              <w:top w:val="single" w:sz="8" w:space="0" w:color="000000"/>
              <w:left w:val="single" w:sz="8" w:space="0" w:color="000000"/>
              <w:bottom w:val="single" w:sz="8" w:space="0" w:color="000000"/>
              <w:right w:val="single" w:sz="8" w:space="0" w:color="000000"/>
            </w:tcBorders>
            <w:vAlign w:val="center"/>
          </w:tcPr>
          <w:p w14:paraId="50EC61E0" w14:textId="77777777" w:rsidR="00F055C6" w:rsidRPr="005E620F" w:rsidRDefault="00F055C6" w:rsidP="00663529">
            <w:pPr>
              <w:spacing w:before="312" w:after="312"/>
              <w:jc w:val="center"/>
              <w:rPr>
                <w:rFonts w:ascii="仿宋" w:eastAsia="仿宋" w:hAnsi="仿宋"/>
                <w:b/>
                <w:bCs/>
                <w:color w:val="000000"/>
                <w:sz w:val="24"/>
                <w:szCs w:val="24"/>
              </w:rPr>
            </w:pPr>
            <w:r w:rsidRPr="005E620F">
              <w:rPr>
                <w:rFonts w:ascii="仿宋" w:eastAsia="仿宋" w:hAnsi="仿宋" w:hint="eastAsia"/>
                <w:b/>
                <w:bCs/>
                <w:color w:val="000000"/>
                <w:sz w:val="24"/>
                <w:szCs w:val="24"/>
              </w:rPr>
              <w:t>图片□</w:t>
            </w:r>
          </w:p>
        </w:tc>
        <w:tc>
          <w:tcPr>
            <w:tcW w:w="2505" w:type="dxa"/>
            <w:gridSpan w:val="2"/>
            <w:tcBorders>
              <w:top w:val="single" w:sz="8" w:space="0" w:color="000000"/>
              <w:left w:val="single" w:sz="8" w:space="0" w:color="000000"/>
              <w:bottom w:val="single" w:sz="8" w:space="0" w:color="000000"/>
              <w:right w:val="single" w:sz="8" w:space="0" w:color="000000"/>
            </w:tcBorders>
            <w:vAlign w:val="center"/>
          </w:tcPr>
          <w:p w14:paraId="1773BC13" w14:textId="77777777" w:rsidR="00F055C6" w:rsidRPr="005E620F" w:rsidRDefault="00F055C6" w:rsidP="00663529">
            <w:pPr>
              <w:spacing w:before="312" w:after="312"/>
              <w:jc w:val="left"/>
              <w:rPr>
                <w:rFonts w:ascii="仿宋" w:eastAsia="仿宋" w:hAnsi="仿宋"/>
                <w:b/>
                <w:bCs/>
                <w:color w:val="000000"/>
                <w:sz w:val="24"/>
                <w:szCs w:val="24"/>
              </w:rPr>
            </w:pPr>
            <w:r w:rsidRPr="005E620F">
              <w:rPr>
                <w:rFonts w:ascii="仿宋" w:eastAsia="仿宋" w:hAnsi="仿宋" w:hint="eastAsia"/>
                <w:b/>
                <w:bCs/>
                <w:color w:val="000000"/>
                <w:sz w:val="24"/>
                <w:szCs w:val="24"/>
              </w:rPr>
              <w:t>其他：</w:t>
            </w:r>
          </w:p>
        </w:tc>
      </w:tr>
      <w:tr w:rsidR="00F055C6" w:rsidRPr="005E620F" w14:paraId="0E454155" w14:textId="77777777" w:rsidTr="00663529">
        <w:trPr>
          <w:trHeight w:val="2865"/>
        </w:trPr>
        <w:tc>
          <w:tcPr>
            <w:tcW w:w="1336" w:type="dxa"/>
            <w:tcBorders>
              <w:top w:val="single" w:sz="8" w:space="0" w:color="000000"/>
              <w:left w:val="single" w:sz="8" w:space="0" w:color="000000"/>
              <w:bottom w:val="single" w:sz="8" w:space="0" w:color="000000"/>
              <w:right w:val="single" w:sz="8" w:space="0" w:color="000000"/>
            </w:tcBorders>
            <w:vAlign w:val="center"/>
          </w:tcPr>
          <w:p w14:paraId="5DC0D815" w14:textId="77777777" w:rsidR="00F055C6" w:rsidRPr="005E620F" w:rsidRDefault="00F055C6" w:rsidP="00663529">
            <w:pPr>
              <w:spacing w:before="312" w:after="312"/>
              <w:jc w:val="center"/>
              <w:rPr>
                <w:rFonts w:ascii="仿宋" w:eastAsia="仿宋" w:hAnsi="仿宋"/>
                <w:b/>
                <w:bCs/>
                <w:color w:val="000000"/>
                <w:sz w:val="24"/>
                <w:szCs w:val="24"/>
              </w:rPr>
            </w:pPr>
            <w:r w:rsidRPr="005E620F">
              <w:rPr>
                <w:rFonts w:ascii="仿宋" w:eastAsia="仿宋" w:hAnsi="仿宋" w:hint="eastAsia"/>
                <w:b/>
                <w:bCs/>
                <w:color w:val="000000"/>
                <w:sz w:val="24"/>
                <w:szCs w:val="24"/>
              </w:rPr>
              <w:t>院系党委/总支推荐意见</w:t>
            </w:r>
          </w:p>
        </w:tc>
        <w:tc>
          <w:tcPr>
            <w:tcW w:w="6899" w:type="dxa"/>
            <w:gridSpan w:val="6"/>
            <w:tcBorders>
              <w:top w:val="single" w:sz="8" w:space="0" w:color="000000"/>
              <w:left w:val="single" w:sz="8" w:space="0" w:color="000000"/>
              <w:bottom w:val="single" w:sz="8" w:space="0" w:color="000000"/>
              <w:right w:val="single" w:sz="8" w:space="0" w:color="000000"/>
            </w:tcBorders>
            <w:vAlign w:val="center"/>
          </w:tcPr>
          <w:p w14:paraId="4A2E8268" w14:textId="77777777" w:rsidR="00F055C6" w:rsidRPr="005E620F" w:rsidRDefault="00F055C6" w:rsidP="00663529">
            <w:pPr>
              <w:spacing w:before="312" w:after="312"/>
              <w:jc w:val="center"/>
              <w:rPr>
                <w:rFonts w:ascii="仿宋" w:eastAsia="仿宋" w:hAnsi="仿宋"/>
                <w:color w:val="000000"/>
                <w:sz w:val="24"/>
                <w:szCs w:val="24"/>
              </w:rPr>
            </w:pPr>
            <w:r w:rsidRPr="005E620F">
              <w:rPr>
                <w:rFonts w:ascii="仿宋" w:eastAsia="仿宋" w:hAnsi="仿宋" w:hint="eastAsia"/>
                <w:color w:val="000000"/>
                <w:sz w:val="24"/>
                <w:szCs w:val="24"/>
              </w:rPr>
              <w:t>（请注明推荐理由）</w:t>
            </w:r>
          </w:p>
          <w:p w14:paraId="754DB562" w14:textId="77777777" w:rsidR="00F055C6" w:rsidRPr="005E620F" w:rsidRDefault="00F055C6" w:rsidP="00663529">
            <w:pPr>
              <w:spacing w:before="312" w:after="312"/>
              <w:jc w:val="left"/>
              <w:rPr>
                <w:rFonts w:ascii="仿宋" w:eastAsia="仿宋" w:hAnsi="仿宋"/>
                <w:color w:val="000000"/>
                <w:sz w:val="24"/>
                <w:szCs w:val="24"/>
              </w:rPr>
            </w:pPr>
          </w:p>
          <w:p w14:paraId="41345621" w14:textId="77777777" w:rsidR="00F055C6" w:rsidRPr="005E620F" w:rsidRDefault="00F055C6" w:rsidP="00663529">
            <w:pPr>
              <w:spacing w:before="312" w:after="312"/>
              <w:jc w:val="left"/>
              <w:rPr>
                <w:rFonts w:ascii="仿宋" w:eastAsia="仿宋" w:hAnsi="仿宋"/>
                <w:color w:val="000000"/>
                <w:sz w:val="24"/>
                <w:szCs w:val="24"/>
              </w:rPr>
            </w:pPr>
          </w:p>
          <w:p w14:paraId="0FD90EA0" w14:textId="77777777" w:rsidR="00F055C6" w:rsidRPr="005E620F" w:rsidRDefault="00F055C6" w:rsidP="00663529">
            <w:pPr>
              <w:spacing w:before="312" w:after="312"/>
              <w:ind w:firstLineChars="2000" w:firstLine="4800"/>
              <w:rPr>
                <w:rFonts w:ascii="仿宋" w:eastAsia="仿宋" w:hAnsi="仿宋"/>
                <w:color w:val="000000"/>
                <w:sz w:val="24"/>
                <w:szCs w:val="24"/>
              </w:rPr>
            </w:pPr>
            <w:r w:rsidRPr="005E620F">
              <w:rPr>
                <w:rFonts w:ascii="仿宋" w:eastAsia="仿宋" w:hAnsi="仿宋" w:hint="eastAsia"/>
                <w:color w:val="000000"/>
                <w:sz w:val="24"/>
                <w:szCs w:val="24"/>
              </w:rPr>
              <w:t>（签章）</w:t>
            </w:r>
          </w:p>
          <w:p w14:paraId="1512D36A" w14:textId="77777777" w:rsidR="00F055C6" w:rsidRPr="005E620F" w:rsidRDefault="00F055C6" w:rsidP="00663529">
            <w:pPr>
              <w:spacing w:before="312" w:after="312"/>
              <w:jc w:val="left"/>
              <w:rPr>
                <w:rFonts w:ascii="仿宋" w:eastAsia="仿宋" w:hAnsi="仿宋"/>
                <w:color w:val="000000"/>
                <w:sz w:val="24"/>
                <w:szCs w:val="24"/>
              </w:rPr>
            </w:pPr>
            <w:r w:rsidRPr="005E620F">
              <w:rPr>
                <w:rFonts w:ascii="仿宋" w:eastAsia="仿宋" w:hAnsi="仿宋" w:hint="eastAsia"/>
                <w:color w:val="000000"/>
                <w:sz w:val="24"/>
                <w:szCs w:val="24"/>
              </w:rPr>
              <w:t xml:space="preserve">                                    年    月    日</w:t>
            </w:r>
          </w:p>
        </w:tc>
      </w:tr>
    </w:tbl>
    <w:p w14:paraId="11E819B9" w14:textId="77777777" w:rsidR="00F055C6" w:rsidRPr="005E620F" w:rsidRDefault="00F055C6" w:rsidP="00F055C6">
      <w:pPr>
        <w:snapToGrid w:val="0"/>
        <w:jc w:val="left"/>
        <w:rPr>
          <w:rFonts w:ascii="仿宋" w:eastAsia="仿宋" w:hAnsi="仿宋"/>
          <w:color w:val="000000"/>
          <w:szCs w:val="21"/>
        </w:rPr>
      </w:pPr>
      <w:r w:rsidRPr="005E620F">
        <w:rPr>
          <w:rFonts w:ascii="仿宋" w:eastAsia="仿宋" w:hAnsi="仿宋" w:hint="eastAsia"/>
          <w:color w:val="000000"/>
          <w:sz w:val="28"/>
          <w:szCs w:val="28"/>
        </w:rPr>
        <w:t xml:space="preserve"> </w:t>
      </w:r>
    </w:p>
    <w:p w14:paraId="102F7865" w14:textId="77777777" w:rsidR="00F055C6" w:rsidRPr="005E620F" w:rsidRDefault="00F055C6" w:rsidP="00F055C6">
      <w:pPr>
        <w:rPr>
          <w:rFonts w:ascii="仿宋" w:eastAsia="仿宋" w:hAnsi="仿宋"/>
          <w:color w:val="000000"/>
          <w:sz w:val="24"/>
          <w:szCs w:val="24"/>
        </w:rPr>
      </w:pPr>
    </w:p>
    <w:p w14:paraId="082A7849" w14:textId="77777777" w:rsidR="00F055C6" w:rsidRPr="005E620F" w:rsidRDefault="00F055C6" w:rsidP="00F055C6">
      <w:pPr>
        <w:rPr>
          <w:rFonts w:ascii="仿宋" w:eastAsia="仿宋" w:hAnsi="仿宋"/>
        </w:rPr>
      </w:pPr>
    </w:p>
    <w:p w14:paraId="5E3FC1C6" w14:textId="77777777" w:rsidR="00F055C6" w:rsidRPr="005E620F" w:rsidRDefault="00F055C6" w:rsidP="00F055C6">
      <w:pPr>
        <w:rPr>
          <w:rFonts w:ascii="仿宋" w:eastAsia="仿宋" w:hAnsi="仿宋"/>
          <w:b/>
          <w:color w:val="000000"/>
          <w:sz w:val="32"/>
          <w:szCs w:val="32"/>
          <w:shd w:val="clear" w:color="auto" w:fill="FFFFFF"/>
        </w:rPr>
      </w:pPr>
    </w:p>
    <w:p w14:paraId="41EF31D4" w14:textId="4BCA9E7D" w:rsidR="007579FA" w:rsidRPr="005E620F" w:rsidRDefault="007579FA" w:rsidP="00F055C6">
      <w:pPr>
        <w:rPr>
          <w:rFonts w:ascii="仿宋" w:eastAsia="仿宋" w:hAnsi="仿宋"/>
        </w:rPr>
      </w:pPr>
    </w:p>
    <w:sectPr w:rsidR="007579FA" w:rsidRPr="005E62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904E4" w14:textId="77777777" w:rsidR="001C56BD" w:rsidRDefault="001C56BD" w:rsidP="00247049">
      <w:r>
        <w:separator/>
      </w:r>
    </w:p>
  </w:endnote>
  <w:endnote w:type="continuationSeparator" w:id="0">
    <w:p w14:paraId="26629171" w14:textId="77777777" w:rsidR="001C56BD" w:rsidRDefault="001C56BD" w:rsidP="0024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7C5D" w14:textId="77777777" w:rsidR="001C56BD" w:rsidRDefault="001C56BD" w:rsidP="00247049">
      <w:r>
        <w:separator/>
      </w:r>
    </w:p>
  </w:footnote>
  <w:footnote w:type="continuationSeparator" w:id="0">
    <w:p w14:paraId="1A6EEE9C" w14:textId="77777777" w:rsidR="001C56BD" w:rsidRDefault="001C56BD" w:rsidP="00247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A49B2"/>
    <w:multiLevelType w:val="hybridMultilevel"/>
    <w:tmpl w:val="CC7412E4"/>
    <w:lvl w:ilvl="0" w:tplc="2F2870B2">
      <w:start w:val="1"/>
      <w:numFmt w:val="decimal"/>
      <w:suff w:val="space"/>
      <w:lvlText w:val="%1."/>
      <w:lvlJc w:val="left"/>
      <w:pPr>
        <w:ind w:left="1412" w:hanging="420"/>
      </w:pPr>
      <w:rPr>
        <w:rFonts w:hint="eastAsia"/>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C6"/>
    <w:rsid w:val="001C56BD"/>
    <w:rsid w:val="00247049"/>
    <w:rsid w:val="003D292F"/>
    <w:rsid w:val="005E620F"/>
    <w:rsid w:val="005E7711"/>
    <w:rsid w:val="00666D73"/>
    <w:rsid w:val="00745F7E"/>
    <w:rsid w:val="00747267"/>
    <w:rsid w:val="007579FA"/>
    <w:rsid w:val="00AD513A"/>
    <w:rsid w:val="00F05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55076"/>
  <w15:chartTrackingRefBased/>
  <w15:docId w15:val="{A8423CCB-6D0B-4F25-AEE2-5E9E59E4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F055C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rsid w:val="00F055C6"/>
    <w:pPr>
      <w:ind w:firstLineChars="200" w:firstLine="420"/>
    </w:pPr>
    <w:rPr>
      <w:rFonts w:ascii="Calibri" w:eastAsia="宋体" w:hAnsi="Calibri" w:cs="宋体"/>
    </w:rPr>
  </w:style>
  <w:style w:type="paragraph" w:styleId="a5">
    <w:name w:val="header"/>
    <w:basedOn w:val="a"/>
    <w:link w:val="a6"/>
    <w:uiPriority w:val="99"/>
    <w:unhideWhenUsed/>
    <w:rsid w:val="0024704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47049"/>
    <w:rPr>
      <w:sz w:val="18"/>
      <w:szCs w:val="18"/>
    </w:rPr>
  </w:style>
  <w:style w:type="paragraph" w:styleId="a7">
    <w:name w:val="footer"/>
    <w:basedOn w:val="a"/>
    <w:link w:val="a8"/>
    <w:uiPriority w:val="99"/>
    <w:unhideWhenUsed/>
    <w:rsid w:val="00247049"/>
    <w:pPr>
      <w:tabs>
        <w:tab w:val="center" w:pos="4153"/>
        <w:tab w:val="right" w:pos="8306"/>
      </w:tabs>
      <w:snapToGrid w:val="0"/>
      <w:jc w:val="left"/>
    </w:pPr>
    <w:rPr>
      <w:sz w:val="18"/>
      <w:szCs w:val="18"/>
    </w:rPr>
  </w:style>
  <w:style w:type="character" w:customStyle="1" w:styleId="a8">
    <w:name w:val="页脚 字符"/>
    <w:basedOn w:val="a0"/>
    <w:link w:val="a7"/>
    <w:uiPriority w:val="99"/>
    <w:rsid w:val="00247049"/>
    <w:rPr>
      <w:sz w:val="18"/>
      <w:szCs w:val="18"/>
    </w:rPr>
  </w:style>
  <w:style w:type="paragraph" w:styleId="a9">
    <w:name w:val="Date"/>
    <w:basedOn w:val="a"/>
    <w:next w:val="a"/>
    <w:link w:val="aa"/>
    <w:uiPriority w:val="99"/>
    <w:semiHidden/>
    <w:unhideWhenUsed/>
    <w:rsid w:val="00247049"/>
    <w:pPr>
      <w:ind w:leftChars="2500" w:left="100"/>
    </w:pPr>
  </w:style>
  <w:style w:type="character" w:customStyle="1" w:styleId="aa">
    <w:name w:val="日期 字符"/>
    <w:basedOn w:val="a0"/>
    <w:link w:val="a9"/>
    <w:uiPriority w:val="99"/>
    <w:semiHidden/>
    <w:rsid w:val="0024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91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 巧林</dc:creator>
  <cp:keywords/>
  <dc:description/>
  <cp:lastModifiedBy>范 巧林</cp:lastModifiedBy>
  <cp:revision>5</cp:revision>
  <dcterms:created xsi:type="dcterms:W3CDTF">2022-03-15T08:21:00Z</dcterms:created>
  <dcterms:modified xsi:type="dcterms:W3CDTF">2022-03-15T10:44:00Z</dcterms:modified>
</cp:coreProperties>
</file>