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60" w:rsidRPr="007517E1" w:rsidRDefault="00FA417B" w:rsidP="00A83F98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7517E1">
        <w:rPr>
          <w:rFonts w:ascii="黑体" w:eastAsia="黑体" w:hAnsi="黑体" w:hint="eastAsia"/>
          <w:b/>
          <w:sz w:val="28"/>
          <w:szCs w:val="28"/>
        </w:rPr>
        <w:t>2015蒂森</w:t>
      </w:r>
      <w:r w:rsidRPr="007517E1">
        <w:rPr>
          <w:rFonts w:ascii="黑体" w:eastAsia="黑体" w:hAnsi="黑体"/>
          <w:b/>
          <w:sz w:val="28"/>
          <w:szCs w:val="28"/>
        </w:rPr>
        <w:t>克虏伯</w:t>
      </w:r>
      <w:r w:rsidRPr="007517E1">
        <w:rPr>
          <w:rFonts w:ascii="黑体" w:eastAsia="黑体" w:hAnsi="黑体" w:hint="eastAsia"/>
          <w:b/>
          <w:sz w:val="28"/>
          <w:szCs w:val="28"/>
        </w:rPr>
        <w:t>电梯校园</w:t>
      </w:r>
      <w:r w:rsidRPr="007517E1">
        <w:rPr>
          <w:rFonts w:ascii="黑体" w:eastAsia="黑体" w:hAnsi="黑体"/>
          <w:b/>
          <w:sz w:val="28"/>
          <w:szCs w:val="28"/>
        </w:rPr>
        <w:t>挑战赛</w:t>
      </w:r>
      <w:r w:rsidR="00DD3A02">
        <w:rPr>
          <w:rFonts w:ascii="黑体" w:eastAsia="黑体" w:hAnsi="黑体" w:hint="eastAsia"/>
          <w:b/>
          <w:sz w:val="28"/>
          <w:szCs w:val="28"/>
        </w:rPr>
        <w:t>战鼓擂响</w:t>
      </w:r>
    </w:p>
    <w:bookmarkEnd w:id="0"/>
    <w:p w:rsidR="00FA417B" w:rsidRDefault="00FA417B">
      <w:pPr>
        <w:rPr>
          <w:rFonts w:ascii="黑体" w:eastAsia="黑体" w:hAnsi="黑体"/>
          <w:sz w:val="22"/>
        </w:rPr>
      </w:pPr>
    </w:p>
    <w:p w:rsidR="007238F1" w:rsidRDefault="007238F1">
      <w:pPr>
        <w:rPr>
          <w:rFonts w:ascii="黑体" w:eastAsia="黑体" w:hAnsi="黑体"/>
          <w:sz w:val="22"/>
        </w:rPr>
      </w:pPr>
      <w:r w:rsidRPr="007238F1">
        <w:rPr>
          <w:rFonts w:ascii="黑体" w:eastAsia="黑体" w:hAnsi="黑体"/>
          <w:noProof/>
          <w:sz w:val="22"/>
        </w:rPr>
        <w:drawing>
          <wp:inline distT="0" distB="0" distL="0" distR="0">
            <wp:extent cx="4686300" cy="2276475"/>
            <wp:effectExtent l="0" t="0" r="0" b="9525"/>
            <wp:docPr id="1" name="Picture 1" descr="C:\Users\10312181\Desktop\2015-06_挑战赛_官网图片-01-7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312181\Desktop\2015-06_挑战赛_官网图片-01-73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F1" w:rsidRPr="007517E1" w:rsidRDefault="007238F1">
      <w:pPr>
        <w:rPr>
          <w:rFonts w:ascii="黑体" w:eastAsia="黑体" w:hAnsi="黑体"/>
          <w:sz w:val="22"/>
        </w:rPr>
      </w:pPr>
    </w:p>
    <w:p w:rsidR="00FA417B" w:rsidRPr="007517E1" w:rsidRDefault="00DD3A02" w:rsidP="00FA417B">
      <w:pPr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日前</w:t>
      </w:r>
      <w:r w:rsidR="00FA417B" w:rsidRPr="007517E1">
        <w:rPr>
          <w:rFonts w:ascii="黑体" w:eastAsia="黑体" w:hAnsi="黑体"/>
          <w:sz w:val="22"/>
        </w:rPr>
        <w:t>，</w:t>
      </w:r>
      <w:r w:rsidR="001F6DA7" w:rsidRPr="007517E1">
        <w:rPr>
          <w:rFonts w:ascii="黑体" w:eastAsia="黑体" w:hAnsi="黑体" w:hint="eastAsia"/>
          <w:sz w:val="22"/>
        </w:rPr>
        <w:t xml:space="preserve"> </w:t>
      </w:r>
      <w:r w:rsidR="00FA417B" w:rsidRPr="007517E1">
        <w:rPr>
          <w:rFonts w:ascii="黑体" w:eastAsia="黑体" w:hAnsi="黑体" w:hint="eastAsia"/>
          <w:sz w:val="22"/>
        </w:rPr>
        <w:t>2015蒂森</w:t>
      </w:r>
      <w:r w:rsidR="00FA417B" w:rsidRPr="007517E1">
        <w:rPr>
          <w:rFonts w:ascii="黑体" w:eastAsia="黑体" w:hAnsi="黑体"/>
          <w:sz w:val="22"/>
        </w:rPr>
        <w:t>克虏伯</w:t>
      </w:r>
      <w:r w:rsidR="00FA417B" w:rsidRPr="007517E1">
        <w:rPr>
          <w:rFonts w:ascii="黑体" w:eastAsia="黑体" w:hAnsi="黑体" w:hint="eastAsia"/>
          <w:sz w:val="22"/>
        </w:rPr>
        <w:t>电梯校园</w:t>
      </w:r>
      <w:r w:rsidR="00FA417B" w:rsidRPr="007517E1">
        <w:rPr>
          <w:rFonts w:ascii="黑体" w:eastAsia="黑体" w:hAnsi="黑体"/>
          <w:sz w:val="22"/>
        </w:rPr>
        <w:t>挑战赛</w:t>
      </w:r>
      <w:r>
        <w:rPr>
          <w:rFonts w:ascii="黑体" w:eastAsia="黑体" w:hAnsi="黑体" w:hint="eastAsia"/>
          <w:sz w:val="22"/>
        </w:rPr>
        <w:t>拉开帷幕</w:t>
      </w:r>
      <w:r w:rsidR="00FA417B" w:rsidRPr="007517E1">
        <w:rPr>
          <w:rFonts w:ascii="黑体" w:eastAsia="黑体" w:hAnsi="黑体" w:hint="eastAsia"/>
          <w:sz w:val="22"/>
        </w:rPr>
        <w:t>。</w:t>
      </w:r>
      <w:r w:rsidR="001F6DA7" w:rsidRPr="007517E1">
        <w:rPr>
          <w:rFonts w:ascii="黑体" w:eastAsia="黑体" w:hAnsi="黑体" w:hint="eastAsia"/>
          <w:sz w:val="22"/>
        </w:rPr>
        <w:t>此次</w:t>
      </w:r>
      <w:r w:rsidR="005C28D6" w:rsidRPr="007517E1">
        <w:rPr>
          <w:rFonts w:ascii="黑体" w:eastAsia="黑体" w:hAnsi="黑体" w:hint="eastAsia"/>
          <w:sz w:val="22"/>
        </w:rPr>
        <w:t>挑战赛</w:t>
      </w:r>
      <w:r w:rsidR="001F6DA7" w:rsidRPr="007517E1">
        <w:rPr>
          <w:rFonts w:ascii="黑体" w:eastAsia="黑体" w:hAnsi="黑体"/>
          <w:sz w:val="22"/>
        </w:rPr>
        <w:t>由蒂森克虏伯电梯（中国）</w:t>
      </w:r>
      <w:r w:rsidR="001F6DA7" w:rsidRPr="007517E1">
        <w:rPr>
          <w:rFonts w:ascii="黑体" w:eastAsia="黑体" w:hAnsi="黑体" w:hint="eastAsia"/>
          <w:sz w:val="22"/>
        </w:rPr>
        <w:t>主办</w:t>
      </w:r>
      <w:r w:rsidR="001F6DA7" w:rsidRPr="007517E1">
        <w:rPr>
          <w:rFonts w:ascii="黑体" w:eastAsia="黑体" w:hAnsi="黑体"/>
          <w:sz w:val="22"/>
        </w:rPr>
        <w:t>，</w:t>
      </w:r>
      <w:r w:rsidR="001F6DA7" w:rsidRPr="007517E1">
        <w:rPr>
          <w:rFonts w:ascii="黑体" w:eastAsia="黑体" w:hAnsi="黑体" w:hint="eastAsia"/>
          <w:sz w:val="22"/>
        </w:rPr>
        <w:t>面向全国各大高等院校展开</w:t>
      </w:r>
      <w:r w:rsidR="005C28D6" w:rsidRPr="007517E1">
        <w:rPr>
          <w:rFonts w:ascii="黑体" w:eastAsia="黑体" w:hAnsi="黑体" w:hint="eastAsia"/>
          <w:sz w:val="22"/>
        </w:rPr>
        <w:t>。</w:t>
      </w:r>
    </w:p>
    <w:p w:rsidR="00FA09BF" w:rsidRPr="007517E1" w:rsidRDefault="00FA09BF" w:rsidP="00FA417B">
      <w:pPr>
        <w:rPr>
          <w:rFonts w:ascii="黑体" w:eastAsia="黑体" w:hAnsi="黑体"/>
          <w:sz w:val="22"/>
        </w:rPr>
      </w:pPr>
    </w:p>
    <w:p w:rsidR="00FA09BF" w:rsidRPr="007517E1" w:rsidRDefault="00FA09BF" w:rsidP="00FA09BF">
      <w:pPr>
        <w:rPr>
          <w:rFonts w:ascii="TKTypeRegular" w:eastAsia="黑体" w:hAnsi="TKTypeRegular"/>
          <w:sz w:val="22"/>
        </w:rPr>
      </w:pPr>
      <w:r w:rsidRPr="007517E1">
        <w:rPr>
          <w:rFonts w:ascii="TKTypeRegular" w:eastAsia="黑体" w:hAnsi="TKTypeRegular" w:hint="eastAsia"/>
          <w:sz w:val="22"/>
        </w:rPr>
        <w:t>蒂森</w:t>
      </w:r>
      <w:r w:rsidRPr="007517E1">
        <w:rPr>
          <w:rFonts w:ascii="TKTypeRegular" w:eastAsia="黑体" w:hAnsi="TKTypeRegular"/>
          <w:sz w:val="22"/>
        </w:rPr>
        <w:t>克虏伯电梯（中国）的管理层对此次</w:t>
      </w:r>
      <w:r w:rsidRPr="007517E1">
        <w:rPr>
          <w:rFonts w:ascii="TKTypeRegular" w:eastAsia="黑体" w:hAnsi="TKTypeRegular" w:hint="eastAsia"/>
          <w:sz w:val="22"/>
        </w:rPr>
        <w:t>挑战赛</w:t>
      </w:r>
      <w:r w:rsidRPr="007517E1">
        <w:rPr>
          <w:rFonts w:ascii="TKTypeRegular" w:eastAsia="黑体" w:hAnsi="TKTypeRegular"/>
          <w:sz w:val="22"/>
        </w:rPr>
        <w:t>十分重视。</w:t>
      </w:r>
      <w:r w:rsidRPr="007517E1">
        <w:rPr>
          <w:rFonts w:ascii="TKTypeRegular" w:eastAsia="黑体" w:hAnsi="TKTypeRegular" w:hint="eastAsia"/>
          <w:sz w:val="22"/>
        </w:rPr>
        <w:t>陈敏（</w:t>
      </w:r>
      <w:r w:rsidRPr="007517E1">
        <w:rPr>
          <w:rFonts w:ascii="TKTypeRegular" w:eastAsia="黑体" w:hAnsi="TKTypeRegular"/>
          <w:sz w:val="22"/>
        </w:rPr>
        <w:t>首席人力资源官，</w:t>
      </w:r>
      <w:r w:rsidRPr="007517E1">
        <w:rPr>
          <w:rFonts w:ascii="TKTypeRegular" w:eastAsia="黑体" w:hAnsi="TKTypeRegular" w:hint="eastAsia"/>
          <w:sz w:val="22"/>
        </w:rPr>
        <w:t>TKEC</w:t>
      </w:r>
      <w:r w:rsidRPr="007517E1">
        <w:rPr>
          <w:rFonts w:ascii="TKTypeRegular" w:eastAsia="黑体" w:hAnsi="TKTypeRegular" w:hint="eastAsia"/>
          <w:sz w:val="22"/>
        </w:rPr>
        <w:t>）表示</w:t>
      </w:r>
      <w:r w:rsidRPr="007517E1">
        <w:rPr>
          <w:rFonts w:ascii="TKTypeRegular" w:eastAsia="黑体" w:hAnsi="TKTypeRegular"/>
          <w:sz w:val="22"/>
        </w:rPr>
        <w:t>：</w:t>
      </w:r>
      <w:r w:rsidRPr="007517E1">
        <w:rPr>
          <w:rFonts w:ascii="TKTypeRegular" w:eastAsia="黑体" w:hAnsi="TKTypeRegular"/>
          <w:sz w:val="22"/>
        </w:rPr>
        <w:t>“</w:t>
      </w:r>
      <w:r w:rsidRPr="007517E1">
        <w:rPr>
          <w:rFonts w:ascii="TKTypeRegular" w:eastAsia="黑体" w:hAnsi="TKTypeRegular" w:hint="eastAsia"/>
          <w:sz w:val="22"/>
        </w:rPr>
        <w:t>蒂森</w:t>
      </w:r>
      <w:r w:rsidRPr="007517E1">
        <w:rPr>
          <w:rFonts w:ascii="TKTypeRegular" w:eastAsia="黑体" w:hAnsi="TKTypeRegular"/>
          <w:sz w:val="22"/>
        </w:rPr>
        <w:t>克虏伯电梯（</w:t>
      </w:r>
      <w:r w:rsidRPr="007517E1">
        <w:rPr>
          <w:rFonts w:ascii="TKTypeRegular" w:eastAsia="黑体" w:hAnsi="TKTypeRegular" w:hint="eastAsia"/>
          <w:sz w:val="22"/>
        </w:rPr>
        <w:t>中国</w:t>
      </w:r>
      <w:r w:rsidRPr="007517E1">
        <w:rPr>
          <w:rFonts w:ascii="TKTypeRegular" w:eastAsia="黑体" w:hAnsi="TKTypeRegular"/>
          <w:sz w:val="22"/>
        </w:rPr>
        <w:t>）</w:t>
      </w:r>
      <w:r w:rsidRPr="007517E1">
        <w:rPr>
          <w:rFonts w:ascii="TKTypeRegular" w:eastAsia="黑体" w:hAnsi="TKTypeRegular" w:hint="eastAsia"/>
          <w:sz w:val="22"/>
        </w:rPr>
        <w:t>一直致力于中国人才的培养</w:t>
      </w:r>
      <w:r w:rsidRPr="007517E1">
        <w:rPr>
          <w:rFonts w:ascii="TKTypeRegular" w:eastAsia="黑体" w:hAnsi="TKTypeRegular"/>
          <w:sz w:val="22"/>
        </w:rPr>
        <w:t>，</w:t>
      </w:r>
      <w:r w:rsidRPr="007517E1">
        <w:rPr>
          <w:rFonts w:ascii="TKTypeRegular" w:eastAsia="黑体" w:hAnsi="TKTypeRegular" w:hint="eastAsia"/>
          <w:sz w:val="22"/>
        </w:rPr>
        <w:t>我们</w:t>
      </w:r>
      <w:r w:rsidRPr="007517E1">
        <w:rPr>
          <w:rFonts w:ascii="TKTypeRegular" w:eastAsia="黑体" w:hAnsi="TKTypeRegular"/>
          <w:sz w:val="22"/>
        </w:rPr>
        <w:t>希望此次</w:t>
      </w:r>
      <w:r w:rsidRPr="007517E1">
        <w:rPr>
          <w:rFonts w:ascii="TKTypeRegular" w:eastAsia="黑体" w:hAnsi="TKTypeRegular" w:hint="eastAsia"/>
          <w:sz w:val="22"/>
        </w:rPr>
        <w:t>挑战赛能</w:t>
      </w:r>
      <w:r w:rsidRPr="007517E1">
        <w:rPr>
          <w:rFonts w:ascii="TKTypeRegular" w:eastAsia="黑体" w:hAnsi="TKTypeRegular"/>
          <w:sz w:val="22"/>
        </w:rPr>
        <w:t>激发大学生</w:t>
      </w:r>
      <w:r w:rsidRPr="007517E1">
        <w:rPr>
          <w:rFonts w:ascii="TKTypeRegular" w:eastAsia="黑体" w:hAnsi="TKTypeRegular" w:hint="eastAsia"/>
          <w:sz w:val="22"/>
        </w:rPr>
        <w:t>的</w:t>
      </w:r>
      <w:r w:rsidRPr="007517E1">
        <w:rPr>
          <w:rFonts w:ascii="TKTypeRegular" w:eastAsia="黑体" w:hAnsi="TKTypeRegular"/>
          <w:sz w:val="22"/>
        </w:rPr>
        <w:t>创新能力，</w:t>
      </w:r>
      <w:r w:rsidRPr="007517E1">
        <w:rPr>
          <w:rFonts w:ascii="TKTypeRegular" w:eastAsia="黑体" w:hAnsi="TKTypeRegular" w:hint="eastAsia"/>
          <w:sz w:val="22"/>
        </w:rPr>
        <w:t>为</w:t>
      </w:r>
      <w:r w:rsidRPr="007517E1">
        <w:rPr>
          <w:rFonts w:ascii="TKTypeRegular" w:eastAsia="黑体" w:hAnsi="TKTypeRegular"/>
          <w:sz w:val="22"/>
        </w:rPr>
        <w:t>致力于</w:t>
      </w:r>
      <w:r w:rsidRPr="007517E1">
        <w:rPr>
          <w:rFonts w:ascii="TKTypeRegular" w:eastAsia="黑体" w:hAnsi="TKTypeRegular" w:hint="eastAsia"/>
          <w:sz w:val="22"/>
        </w:rPr>
        <w:t>投身</w:t>
      </w:r>
      <w:r w:rsidRPr="007517E1">
        <w:rPr>
          <w:rFonts w:ascii="TKTypeRegular" w:eastAsia="黑体" w:hAnsi="TKTypeRegular"/>
          <w:sz w:val="22"/>
        </w:rPr>
        <w:t>电梯行业的学生提供一个良好</w:t>
      </w:r>
      <w:r w:rsidRPr="007517E1">
        <w:rPr>
          <w:rFonts w:ascii="TKTypeRegular" w:eastAsia="黑体" w:hAnsi="TKTypeRegular" w:hint="eastAsia"/>
          <w:sz w:val="22"/>
        </w:rPr>
        <w:t>的发展</w:t>
      </w:r>
      <w:r w:rsidRPr="007517E1">
        <w:rPr>
          <w:rFonts w:ascii="TKTypeRegular" w:eastAsia="黑体" w:hAnsi="TKTypeRegular"/>
          <w:sz w:val="22"/>
        </w:rPr>
        <w:t>、</w:t>
      </w:r>
      <w:r w:rsidRPr="007517E1">
        <w:rPr>
          <w:rFonts w:ascii="TKTypeRegular" w:eastAsia="黑体" w:hAnsi="TKTypeRegular" w:hint="eastAsia"/>
          <w:sz w:val="22"/>
        </w:rPr>
        <w:t>学习</w:t>
      </w:r>
      <w:r w:rsidRPr="007517E1">
        <w:rPr>
          <w:rFonts w:ascii="TKTypeRegular" w:eastAsia="黑体" w:hAnsi="TKTypeRegular"/>
          <w:sz w:val="22"/>
        </w:rPr>
        <w:t>平台。</w:t>
      </w:r>
      <w:r w:rsidRPr="007517E1">
        <w:rPr>
          <w:rFonts w:ascii="TKTypeRegular" w:eastAsia="黑体" w:hAnsi="TKTypeRegular" w:hint="eastAsia"/>
          <w:sz w:val="22"/>
        </w:rPr>
        <w:t>人才是企业及社会发展的核心动力，我们也希望通过包括挑战赛在内的各种校企合作培养创新型人才，为行业发展注入源源不断的动力。</w:t>
      </w:r>
      <w:r w:rsidRPr="007517E1">
        <w:rPr>
          <w:rFonts w:ascii="TKTypeRegular" w:eastAsia="黑体" w:hAnsi="TKTypeRegular"/>
          <w:sz w:val="22"/>
        </w:rPr>
        <w:t>”</w:t>
      </w:r>
    </w:p>
    <w:p w:rsidR="00F95E58" w:rsidRPr="007517E1" w:rsidRDefault="00F95E58" w:rsidP="00FA417B">
      <w:pPr>
        <w:rPr>
          <w:rFonts w:ascii="黑体" w:eastAsia="黑体" w:hAnsi="黑体"/>
          <w:sz w:val="22"/>
        </w:rPr>
      </w:pPr>
    </w:p>
    <w:p w:rsidR="005A5A5C" w:rsidRPr="007517E1" w:rsidRDefault="00036E49" w:rsidP="00FA417B">
      <w:pPr>
        <w:rPr>
          <w:rFonts w:ascii="TKTypeRegular" w:eastAsia="黑体" w:hAnsi="TKTypeRegular"/>
          <w:sz w:val="22"/>
        </w:rPr>
      </w:pPr>
      <w:r w:rsidRPr="007517E1">
        <w:rPr>
          <w:rFonts w:ascii="TKTypeRegular" w:eastAsia="黑体" w:hAnsi="TKTypeRegular" w:hint="eastAsia"/>
          <w:sz w:val="22"/>
        </w:rPr>
        <w:t>本届挑战赛组委会由蒂森</w:t>
      </w:r>
      <w:r w:rsidRPr="007517E1">
        <w:rPr>
          <w:rFonts w:ascii="TKTypeRegular" w:eastAsia="黑体" w:hAnsi="TKTypeRegular"/>
          <w:sz w:val="22"/>
        </w:rPr>
        <w:t>克虏伯电梯（中国）</w:t>
      </w:r>
      <w:r w:rsidR="00FA09BF" w:rsidRPr="007517E1">
        <w:rPr>
          <w:rFonts w:ascii="TKTypeRegular" w:eastAsia="黑体" w:hAnsi="TKTypeRegular" w:hint="eastAsia"/>
          <w:sz w:val="22"/>
        </w:rPr>
        <w:t>行业</w:t>
      </w:r>
      <w:r w:rsidRPr="007517E1">
        <w:rPr>
          <w:rFonts w:ascii="TKTypeRegular" w:eastAsia="黑体" w:hAnsi="TKTypeRegular" w:hint="eastAsia"/>
          <w:sz w:val="22"/>
        </w:rPr>
        <w:t>专家组成，</w:t>
      </w:r>
      <w:r w:rsidR="005A5A5C" w:rsidRPr="007517E1">
        <w:rPr>
          <w:rFonts w:ascii="黑体" w:eastAsia="黑体" w:hAnsi="黑体"/>
          <w:sz w:val="22"/>
        </w:rPr>
        <w:t>设计任务为</w:t>
      </w:r>
      <w:r w:rsidR="005A5A5C" w:rsidRPr="007517E1">
        <w:rPr>
          <w:rFonts w:ascii="黑体" w:eastAsia="黑体" w:hAnsi="黑体" w:hint="eastAsia"/>
          <w:sz w:val="22"/>
        </w:rPr>
        <w:t>“电梯轿厢创意设计</w:t>
      </w:r>
      <w:r w:rsidR="005A5A5C" w:rsidRPr="007517E1">
        <w:rPr>
          <w:rFonts w:ascii="黑体" w:eastAsia="黑体" w:hAnsi="黑体"/>
          <w:sz w:val="22"/>
        </w:rPr>
        <w:t>”</w:t>
      </w:r>
      <w:r w:rsidR="005A5A5C" w:rsidRPr="007517E1">
        <w:rPr>
          <w:rFonts w:ascii="黑体" w:eastAsia="黑体" w:hAnsi="黑体" w:hint="eastAsia"/>
          <w:sz w:val="22"/>
        </w:rPr>
        <w:t>，</w:t>
      </w:r>
      <w:r w:rsidR="000B662C" w:rsidRPr="007517E1">
        <w:rPr>
          <w:rFonts w:ascii="TKTypeRegular" w:eastAsia="黑体" w:hAnsi="TKTypeRegular" w:hint="eastAsia"/>
          <w:sz w:val="22"/>
        </w:rPr>
        <w:t>参赛对象为中国全日制在校专科、本科、硕士和博士生，学生</w:t>
      </w:r>
      <w:r w:rsidR="000B662C" w:rsidRPr="007517E1">
        <w:rPr>
          <w:rFonts w:ascii="TKTypeRegular" w:eastAsia="黑体" w:hAnsi="TKTypeRegular"/>
          <w:sz w:val="22"/>
        </w:rPr>
        <w:t>以校内自由组队形式</w:t>
      </w:r>
      <w:r w:rsidR="005A5A5C" w:rsidRPr="007517E1">
        <w:rPr>
          <w:rFonts w:ascii="TKTypeRegular" w:eastAsia="黑体" w:hAnsi="TKTypeRegular" w:hint="eastAsia"/>
          <w:sz w:val="22"/>
        </w:rPr>
        <w:t>参与大赛</w:t>
      </w:r>
      <w:r w:rsidR="005A5A5C" w:rsidRPr="007517E1">
        <w:rPr>
          <w:rFonts w:ascii="TKTypeRegular" w:eastAsia="黑体" w:hAnsi="TKTypeRegular"/>
          <w:sz w:val="22"/>
        </w:rPr>
        <w:t>。</w:t>
      </w:r>
      <w:r w:rsidR="005A5A5C" w:rsidRPr="007517E1">
        <w:rPr>
          <w:rFonts w:ascii="TKTypeRegular" w:eastAsia="黑体" w:hAnsi="TKTypeRegular" w:hint="eastAsia"/>
          <w:sz w:val="22"/>
        </w:rPr>
        <w:t>大赛</w:t>
      </w:r>
      <w:r w:rsidR="000B662C" w:rsidRPr="007517E1">
        <w:rPr>
          <w:rFonts w:ascii="TKTypeRegular" w:eastAsia="黑体" w:hAnsi="TKTypeRegular"/>
          <w:sz w:val="22"/>
        </w:rPr>
        <w:t>将在全国范围内分七个</w:t>
      </w:r>
      <w:r w:rsidR="000B662C" w:rsidRPr="007517E1">
        <w:rPr>
          <w:rFonts w:ascii="TKTypeRegular" w:eastAsia="黑体" w:hAnsi="TKTypeRegular" w:hint="eastAsia"/>
          <w:sz w:val="22"/>
        </w:rPr>
        <w:t>赛区</w:t>
      </w:r>
      <w:r w:rsidR="005A5A5C" w:rsidRPr="007517E1">
        <w:rPr>
          <w:rFonts w:ascii="TKTypeRegular" w:eastAsia="黑体" w:hAnsi="TKTypeRegular"/>
          <w:sz w:val="22"/>
        </w:rPr>
        <w:t>进行</w:t>
      </w:r>
      <w:r w:rsidR="005A5A5C" w:rsidRPr="007517E1">
        <w:rPr>
          <w:rFonts w:ascii="TKTypeRegular" w:eastAsia="黑体" w:hAnsi="TKTypeRegular" w:hint="eastAsia"/>
          <w:sz w:val="22"/>
        </w:rPr>
        <w:t>区域赛</w:t>
      </w:r>
      <w:r w:rsidR="000B662C" w:rsidRPr="007517E1">
        <w:rPr>
          <w:rFonts w:ascii="TKTypeRegular" w:eastAsia="黑体" w:hAnsi="TKTypeRegular"/>
          <w:sz w:val="22"/>
        </w:rPr>
        <w:t>，</w:t>
      </w:r>
      <w:r w:rsidR="000B662C" w:rsidRPr="007517E1">
        <w:rPr>
          <w:rFonts w:ascii="TKTypeRegular" w:eastAsia="黑体" w:hAnsi="TKTypeRegular" w:hint="eastAsia"/>
          <w:sz w:val="22"/>
        </w:rPr>
        <w:t>各区域赛</w:t>
      </w:r>
      <w:r w:rsidR="005A5A5C" w:rsidRPr="007517E1">
        <w:rPr>
          <w:rFonts w:ascii="TKTypeRegular" w:eastAsia="黑体" w:hAnsi="TKTypeRegular"/>
          <w:sz w:val="22"/>
        </w:rPr>
        <w:t>优胜</w:t>
      </w:r>
      <w:r w:rsidR="005A5A5C" w:rsidRPr="007517E1">
        <w:rPr>
          <w:rFonts w:ascii="TKTypeRegular" w:eastAsia="黑体" w:hAnsi="TKTypeRegular" w:hint="eastAsia"/>
          <w:sz w:val="22"/>
        </w:rPr>
        <w:t>队伍</w:t>
      </w:r>
      <w:r w:rsidR="000B662C" w:rsidRPr="007517E1">
        <w:rPr>
          <w:rFonts w:ascii="TKTypeRegular" w:eastAsia="黑体" w:hAnsi="TKTypeRegular"/>
          <w:sz w:val="22"/>
        </w:rPr>
        <w:t>将</w:t>
      </w:r>
      <w:r w:rsidR="000B662C" w:rsidRPr="007517E1">
        <w:rPr>
          <w:rFonts w:ascii="TKTypeRegular" w:eastAsia="黑体" w:hAnsi="TKTypeRegular" w:hint="eastAsia"/>
          <w:sz w:val="22"/>
        </w:rPr>
        <w:t>在</w:t>
      </w:r>
      <w:r w:rsidR="000B662C" w:rsidRPr="007517E1">
        <w:rPr>
          <w:rFonts w:ascii="TKTypeRegular" w:eastAsia="黑体" w:hAnsi="TKTypeRegular"/>
          <w:sz w:val="22"/>
        </w:rPr>
        <w:t>蒂森克虏伯电梯（中国）上海总部进行决赛。</w:t>
      </w:r>
      <w:r w:rsidR="005A5A5C" w:rsidRPr="007517E1">
        <w:rPr>
          <w:rFonts w:ascii="TKTypeRegular" w:eastAsia="黑体" w:hAnsi="TKTypeRegular" w:hint="eastAsia"/>
          <w:sz w:val="22"/>
        </w:rPr>
        <w:t>大赛</w:t>
      </w:r>
      <w:r w:rsidR="000B662C" w:rsidRPr="007517E1">
        <w:rPr>
          <w:rFonts w:ascii="TKTypeRegular" w:eastAsia="黑体" w:hAnsi="TKTypeRegular"/>
          <w:sz w:val="22"/>
        </w:rPr>
        <w:t>设</w:t>
      </w:r>
      <w:r w:rsidR="000B662C" w:rsidRPr="007517E1">
        <w:rPr>
          <w:rFonts w:ascii="TKTypeRegular" w:eastAsia="黑体" w:hAnsi="TKTypeRegular" w:hint="eastAsia"/>
          <w:sz w:val="22"/>
        </w:rPr>
        <w:t>区域赛</w:t>
      </w:r>
      <w:r w:rsidR="000B662C" w:rsidRPr="007517E1">
        <w:rPr>
          <w:rFonts w:ascii="TKTypeRegular" w:eastAsia="黑体" w:hAnsi="TKTypeRegular"/>
          <w:sz w:val="22"/>
        </w:rPr>
        <w:t>奖和</w:t>
      </w:r>
      <w:r w:rsidR="000B662C" w:rsidRPr="007517E1">
        <w:rPr>
          <w:rFonts w:ascii="TKTypeRegular" w:eastAsia="黑体" w:hAnsi="TKTypeRegular" w:hint="eastAsia"/>
          <w:sz w:val="22"/>
        </w:rPr>
        <w:t>总</w:t>
      </w:r>
      <w:r w:rsidR="000B662C" w:rsidRPr="007517E1">
        <w:rPr>
          <w:rFonts w:ascii="TKTypeRegular" w:eastAsia="黑体" w:hAnsi="TKTypeRegular"/>
          <w:sz w:val="22"/>
        </w:rPr>
        <w:t>决赛</w:t>
      </w:r>
      <w:r w:rsidR="000B662C" w:rsidRPr="007517E1">
        <w:rPr>
          <w:rFonts w:ascii="TKTypeRegular" w:eastAsia="黑体" w:hAnsi="TKTypeRegular" w:hint="eastAsia"/>
          <w:sz w:val="22"/>
        </w:rPr>
        <w:t>奖</w:t>
      </w:r>
      <w:r w:rsidR="000B662C" w:rsidRPr="007517E1">
        <w:rPr>
          <w:rFonts w:ascii="TKTypeRegular" w:eastAsia="黑体" w:hAnsi="TKTypeRegular"/>
          <w:sz w:val="22"/>
        </w:rPr>
        <w:t>，</w:t>
      </w:r>
      <w:r w:rsidR="000B662C" w:rsidRPr="007517E1">
        <w:rPr>
          <w:rFonts w:ascii="TKTypeRegular" w:eastAsia="黑体" w:hAnsi="TKTypeRegular" w:hint="eastAsia"/>
          <w:sz w:val="22"/>
        </w:rPr>
        <w:t>获奖队伍将获得由蒂森</w:t>
      </w:r>
      <w:r w:rsidR="000B662C" w:rsidRPr="007517E1">
        <w:rPr>
          <w:rFonts w:ascii="TKTypeRegular" w:eastAsia="黑体" w:hAnsi="TKTypeRegular"/>
          <w:sz w:val="22"/>
        </w:rPr>
        <w:t>克虏伯电梯（中国）</w:t>
      </w:r>
      <w:r w:rsidR="000B662C" w:rsidRPr="007517E1">
        <w:rPr>
          <w:rFonts w:ascii="TKTypeRegular" w:eastAsia="黑体" w:hAnsi="TKTypeRegular" w:hint="eastAsia"/>
          <w:sz w:val="22"/>
        </w:rPr>
        <w:t>提供的丰厚奖金。</w:t>
      </w:r>
      <w:r w:rsidR="005A5A5C" w:rsidRPr="007517E1">
        <w:rPr>
          <w:rFonts w:ascii="TKTypeRegular" w:eastAsia="黑体" w:hAnsi="TKTypeRegular" w:hint="eastAsia"/>
          <w:sz w:val="22"/>
        </w:rPr>
        <w:t>所有进入总决赛的队伍成员将获得校园招聘的绿色通道（直接与主管面试）或公司实习机会。</w:t>
      </w:r>
    </w:p>
    <w:p w:rsidR="005A5A5C" w:rsidRPr="007517E1" w:rsidRDefault="005A5A5C" w:rsidP="00FA417B">
      <w:pPr>
        <w:rPr>
          <w:rFonts w:ascii="TKTypeRegular" w:eastAsia="黑体" w:hAnsi="TKTypeRegular"/>
          <w:sz w:val="22"/>
        </w:rPr>
      </w:pPr>
    </w:p>
    <w:p w:rsidR="006B4512" w:rsidRPr="007517E1" w:rsidRDefault="00EB6A80" w:rsidP="00FA09BF">
      <w:pPr>
        <w:jc w:val="left"/>
        <w:rPr>
          <w:rFonts w:ascii="TKTypeRegular" w:eastAsia="黑体" w:hAnsi="TKTypeRegular"/>
          <w:sz w:val="22"/>
        </w:rPr>
      </w:pPr>
      <w:r w:rsidRPr="007517E1">
        <w:rPr>
          <w:rFonts w:ascii="黑体" w:eastAsia="黑体" w:hAnsi="黑体" w:hint="eastAsia"/>
          <w:sz w:val="22"/>
        </w:rPr>
        <w:t>2015蒂森</w:t>
      </w:r>
      <w:r w:rsidRPr="007517E1">
        <w:rPr>
          <w:rFonts w:ascii="黑体" w:eastAsia="黑体" w:hAnsi="黑体"/>
          <w:sz w:val="22"/>
        </w:rPr>
        <w:t>克虏伯</w:t>
      </w:r>
      <w:r w:rsidRPr="007517E1">
        <w:rPr>
          <w:rFonts w:ascii="黑体" w:eastAsia="黑体" w:hAnsi="黑体" w:hint="eastAsia"/>
          <w:sz w:val="22"/>
        </w:rPr>
        <w:t>电梯校园</w:t>
      </w:r>
      <w:r w:rsidR="005A5A5C" w:rsidRPr="007517E1">
        <w:rPr>
          <w:rFonts w:ascii="TKTypeRegular" w:eastAsia="黑体" w:hAnsi="TKTypeRegular" w:hint="eastAsia"/>
          <w:sz w:val="22"/>
        </w:rPr>
        <w:t>挑战赛</w:t>
      </w:r>
      <w:r w:rsidR="005A5A5C" w:rsidRPr="007517E1">
        <w:rPr>
          <w:rFonts w:ascii="TKTypeRegular" w:eastAsia="黑体" w:hAnsi="TKTypeRegular"/>
          <w:sz w:val="22"/>
        </w:rPr>
        <w:t>线上报名已于</w:t>
      </w:r>
      <w:r w:rsidR="005A5A5C" w:rsidRPr="007517E1">
        <w:rPr>
          <w:rFonts w:ascii="TKTypeRegular" w:eastAsia="黑体" w:hAnsi="TKTypeRegular" w:hint="eastAsia"/>
          <w:sz w:val="22"/>
        </w:rPr>
        <w:t>6</w:t>
      </w:r>
      <w:r w:rsidR="005A5A5C" w:rsidRPr="007517E1">
        <w:rPr>
          <w:rFonts w:ascii="TKTypeRegular" w:eastAsia="黑体" w:hAnsi="TKTypeRegular" w:hint="eastAsia"/>
          <w:sz w:val="22"/>
        </w:rPr>
        <w:t>月</w:t>
      </w:r>
      <w:r w:rsidR="005A5A5C" w:rsidRPr="007517E1">
        <w:rPr>
          <w:rFonts w:ascii="TKTypeRegular" w:eastAsia="黑体" w:hAnsi="TKTypeRegular" w:hint="eastAsia"/>
          <w:sz w:val="22"/>
        </w:rPr>
        <w:t>15</w:t>
      </w:r>
      <w:r w:rsidR="005A5A5C" w:rsidRPr="007517E1">
        <w:rPr>
          <w:rFonts w:ascii="TKTypeRegular" w:eastAsia="黑体" w:hAnsi="TKTypeRegular" w:hint="eastAsia"/>
          <w:sz w:val="22"/>
        </w:rPr>
        <w:t>日</w:t>
      </w:r>
      <w:r w:rsidR="005A5A5C" w:rsidRPr="007517E1">
        <w:rPr>
          <w:rFonts w:ascii="TKTypeRegular" w:eastAsia="黑体" w:hAnsi="TKTypeRegular"/>
          <w:sz w:val="22"/>
        </w:rPr>
        <w:t>开启</w:t>
      </w:r>
      <w:r w:rsidR="00036E49" w:rsidRPr="007517E1">
        <w:rPr>
          <w:rFonts w:ascii="TKTypeRegular" w:eastAsia="黑体" w:hAnsi="TKTypeRegular" w:hint="eastAsia"/>
          <w:sz w:val="22"/>
        </w:rPr>
        <w:t>，</w:t>
      </w:r>
      <w:r w:rsidRPr="007517E1">
        <w:rPr>
          <w:rFonts w:ascii="TKTypeRegular" w:eastAsia="黑体" w:hAnsi="TKTypeRegular" w:hint="eastAsia"/>
          <w:sz w:val="22"/>
        </w:rPr>
        <w:t>报名</w:t>
      </w:r>
      <w:r w:rsidR="00036E49" w:rsidRPr="007517E1">
        <w:rPr>
          <w:rFonts w:ascii="TKTypeRegular" w:eastAsia="黑体" w:hAnsi="TKTypeRegular" w:hint="eastAsia"/>
          <w:sz w:val="22"/>
        </w:rPr>
        <w:t>时间</w:t>
      </w:r>
      <w:r w:rsidRPr="007517E1">
        <w:rPr>
          <w:rFonts w:ascii="TKTypeRegular" w:eastAsia="黑体" w:hAnsi="TKTypeRegular"/>
          <w:sz w:val="22"/>
        </w:rPr>
        <w:t>将持续到</w:t>
      </w:r>
      <w:r w:rsidRPr="007517E1">
        <w:rPr>
          <w:rFonts w:ascii="TKTypeRegular" w:eastAsia="黑体" w:hAnsi="TKTypeRegular" w:hint="eastAsia"/>
          <w:sz w:val="22"/>
        </w:rPr>
        <w:t>7</w:t>
      </w:r>
      <w:r w:rsidRPr="007517E1">
        <w:rPr>
          <w:rFonts w:ascii="TKTypeRegular" w:eastAsia="黑体" w:hAnsi="TKTypeRegular" w:hint="eastAsia"/>
          <w:sz w:val="22"/>
        </w:rPr>
        <w:t>月</w:t>
      </w:r>
      <w:r w:rsidRPr="007517E1">
        <w:rPr>
          <w:rFonts w:ascii="TKTypeRegular" w:eastAsia="黑体" w:hAnsi="TKTypeRegular" w:hint="eastAsia"/>
          <w:sz w:val="22"/>
        </w:rPr>
        <w:t>31</w:t>
      </w:r>
      <w:r w:rsidRPr="007517E1">
        <w:rPr>
          <w:rFonts w:ascii="TKTypeRegular" w:eastAsia="黑体" w:hAnsi="TKTypeRegular" w:hint="eastAsia"/>
          <w:sz w:val="22"/>
        </w:rPr>
        <w:t>日</w:t>
      </w:r>
      <w:r w:rsidRPr="007517E1">
        <w:rPr>
          <w:rFonts w:ascii="TKTypeRegular" w:eastAsia="黑体" w:hAnsi="TKTypeRegular"/>
          <w:sz w:val="22"/>
        </w:rPr>
        <w:t>。</w:t>
      </w:r>
      <w:r w:rsidR="00366C82" w:rsidRPr="007517E1">
        <w:rPr>
          <w:rFonts w:ascii="TKTypeRegular" w:eastAsia="黑体" w:hAnsi="TKTypeRegular" w:hint="eastAsia"/>
          <w:sz w:val="22"/>
        </w:rPr>
        <w:t>报名</w:t>
      </w:r>
      <w:r w:rsidR="00366C82" w:rsidRPr="007517E1">
        <w:rPr>
          <w:rFonts w:ascii="TKTypeRegular" w:eastAsia="黑体" w:hAnsi="TKTypeRegular"/>
          <w:sz w:val="22"/>
        </w:rPr>
        <w:t>队伍</w:t>
      </w:r>
      <w:r w:rsidR="00366C82" w:rsidRPr="007517E1">
        <w:rPr>
          <w:rFonts w:ascii="TKTypeRegular" w:eastAsia="黑体" w:hAnsi="TKTypeRegular" w:hint="eastAsia"/>
          <w:sz w:val="22"/>
        </w:rPr>
        <w:t>可</w:t>
      </w:r>
      <w:r w:rsidR="00366C82" w:rsidRPr="007517E1">
        <w:rPr>
          <w:rFonts w:ascii="TKTypeRegular" w:eastAsia="黑体" w:hAnsi="TKTypeRegular"/>
          <w:sz w:val="22"/>
        </w:rPr>
        <w:t>于</w:t>
      </w:r>
      <w:r w:rsidR="00366C82" w:rsidRPr="007517E1">
        <w:rPr>
          <w:rFonts w:ascii="TKTypeRegular" w:eastAsia="黑体" w:hAnsi="TKTypeRegular" w:hint="eastAsia"/>
          <w:sz w:val="22"/>
        </w:rPr>
        <w:t>8</w:t>
      </w:r>
      <w:r w:rsidR="00366C82" w:rsidRPr="007517E1">
        <w:rPr>
          <w:rFonts w:ascii="TKTypeRegular" w:eastAsia="黑体" w:hAnsi="TKTypeRegular" w:hint="eastAsia"/>
          <w:sz w:val="22"/>
        </w:rPr>
        <w:t>月</w:t>
      </w:r>
      <w:r w:rsidR="00366C82" w:rsidRPr="007517E1">
        <w:rPr>
          <w:rFonts w:ascii="TKTypeRegular" w:eastAsia="黑体" w:hAnsi="TKTypeRegular" w:hint="eastAsia"/>
          <w:sz w:val="22"/>
        </w:rPr>
        <w:t>17</w:t>
      </w:r>
      <w:r w:rsidR="00366C82" w:rsidRPr="007517E1">
        <w:rPr>
          <w:rFonts w:ascii="TKTypeRegular" w:eastAsia="黑体" w:hAnsi="TKTypeRegular" w:hint="eastAsia"/>
          <w:sz w:val="22"/>
        </w:rPr>
        <w:t>日</w:t>
      </w:r>
      <w:r w:rsidR="00366C82" w:rsidRPr="007517E1">
        <w:rPr>
          <w:rFonts w:ascii="TKTypeRegular" w:eastAsia="黑体" w:hAnsi="TKTypeRegular"/>
          <w:sz w:val="22"/>
        </w:rPr>
        <w:t>至</w:t>
      </w:r>
      <w:r w:rsidR="00366C82" w:rsidRPr="007517E1">
        <w:rPr>
          <w:rFonts w:ascii="TKTypeRegular" w:eastAsia="黑体" w:hAnsi="TKTypeRegular" w:hint="eastAsia"/>
          <w:sz w:val="22"/>
        </w:rPr>
        <w:t>31</w:t>
      </w:r>
      <w:r w:rsidR="00366C82" w:rsidRPr="007517E1">
        <w:rPr>
          <w:rFonts w:ascii="TKTypeRegular" w:eastAsia="黑体" w:hAnsi="TKTypeRegular" w:hint="eastAsia"/>
          <w:sz w:val="22"/>
        </w:rPr>
        <w:t>日</w:t>
      </w:r>
      <w:r w:rsidR="00366C82" w:rsidRPr="007517E1">
        <w:rPr>
          <w:rFonts w:ascii="TKTypeRegular" w:eastAsia="黑体" w:hAnsi="TKTypeRegular"/>
          <w:sz w:val="22"/>
        </w:rPr>
        <w:t>期间通过蒂森克虏伯电梯（中国）官网提交作品。</w:t>
      </w:r>
      <w:r w:rsidRPr="007517E1">
        <w:rPr>
          <w:rFonts w:ascii="TKTypeRegular" w:eastAsia="黑体" w:hAnsi="TKTypeRegular" w:hint="eastAsia"/>
          <w:sz w:val="22"/>
        </w:rPr>
        <w:t>挑战赛</w:t>
      </w:r>
      <w:r w:rsidRPr="007517E1">
        <w:rPr>
          <w:rFonts w:ascii="TKTypeRegular" w:eastAsia="黑体" w:hAnsi="TKTypeRegular"/>
          <w:sz w:val="22"/>
        </w:rPr>
        <w:t>评委组将于</w:t>
      </w:r>
      <w:r w:rsidR="005A5A5C" w:rsidRPr="007517E1">
        <w:rPr>
          <w:rFonts w:ascii="TKTypeRegular" w:eastAsia="黑体" w:hAnsi="TKTypeRegular" w:hint="eastAsia"/>
          <w:sz w:val="22"/>
        </w:rPr>
        <w:t>2015</w:t>
      </w:r>
      <w:r w:rsidR="005A5A5C" w:rsidRPr="007517E1">
        <w:rPr>
          <w:rFonts w:ascii="TKTypeRegular" w:eastAsia="黑体" w:hAnsi="TKTypeRegular" w:hint="eastAsia"/>
          <w:sz w:val="22"/>
        </w:rPr>
        <w:t>年</w:t>
      </w:r>
      <w:r w:rsidR="005A5A5C" w:rsidRPr="007517E1">
        <w:rPr>
          <w:rFonts w:ascii="TKTypeRegular" w:eastAsia="黑体" w:hAnsi="TKTypeRegular" w:hint="eastAsia"/>
          <w:sz w:val="22"/>
        </w:rPr>
        <w:t>9</w:t>
      </w:r>
      <w:r w:rsidR="005A5A5C" w:rsidRPr="007517E1">
        <w:rPr>
          <w:rFonts w:ascii="TKTypeRegular" w:eastAsia="黑体" w:hAnsi="TKTypeRegular" w:hint="eastAsia"/>
          <w:sz w:val="22"/>
        </w:rPr>
        <w:t>月</w:t>
      </w:r>
      <w:r w:rsidR="005A5A5C" w:rsidRPr="007517E1">
        <w:rPr>
          <w:rFonts w:ascii="TKTypeRegular" w:eastAsia="黑体" w:hAnsi="TKTypeRegular" w:hint="eastAsia"/>
          <w:sz w:val="22"/>
        </w:rPr>
        <w:t>5</w:t>
      </w:r>
      <w:r w:rsidR="005A5A5C" w:rsidRPr="007517E1">
        <w:rPr>
          <w:rFonts w:ascii="TKTypeRegular" w:eastAsia="黑体" w:hAnsi="TKTypeRegular" w:hint="eastAsia"/>
          <w:sz w:val="22"/>
        </w:rPr>
        <w:t>日</w:t>
      </w:r>
      <w:r w:rsidR="005A5A5C" w:rsidRPr="007517E1">
        <w:rPr>
          <w:rFonts w:ascii="TKTypeRegular" w:eastAsia="黑体" w:hAnsi="TKTypeRegular"/>
          <w:sz w:val="22"/>
        </w:rPr>
        <w:t>至</w:t>
      </w:r>
      <w:r w:rsidR="005A5A5C" w:rsidRPr="007517E1">
        <w:rPr>
          <w:rFonts w:ascii="TKTypeRegular" w:eastAsia="黑体" w:hAnsi="TKTypeRegular" w:hint="eastAsia"/>
          <w:sz w:val="22"/>
        </w:rPr>
        <w:t>15</w:t>
      </w:r>
      <w:r w:rsidR="005A5A5C" w:rsidRPr="007517E1">
        <w:rPr>
          <w:rFonts w:ascii="TKTypeRegular" w:eastAsia="黑体" w:hAnsi="TKTypeRegular" w:hint="eastAsia"/>
          <w:sz w:val="22"/>
        </w:rPr>
        <w:t>日</w:t>
      </w:r>
      <w:r w:rsidRPr="007517E1">
        <w:rPr>
          <w:rFonts w:ascii="TKTypeRegular" w:eastAsia="黑体" w:hAnsi="TKTypeRegular" w:hint="eastAsia"/>
          <w:sz w:val="22"/>
        </w:rPr>
        <w:t>进行</w:t>
      </w:r>
      <w:r w:rsidR="005A5A5C" w:rsidRPr="007517E1">
        <w:rPr>
          <w:rFonts w:ascii="TKTypeRegular" w:eastAsia="黑体" w:hAnsi="TKTypeRegular" w:hint="eastAsia"/>
          <w:sz w:val="22"/>
        </w:rPr>
        <w:t>区域赛评审，确定优胜组</w:t>
      </w:r>
      <w:r w:rsidR="00366C82" w:rsidRPr="007517E1">
        <w:rPr>
          <w:rFonts w:ascii="TKTypeRegular" w:eastAsia="黑体" w:hAnsi="TKTypeRegular" w:hint="eastAsia"/>
          <w:sz w:val="22"/>
        </w:rPr>
        <w:t>。</w:t>
      </w:r>
      <w:r w:rsidR="00036E49" w:rsidRPr="007517E1">
        <w:rPr>
          <w:rFonts w:ascii="TKTypeRegular" w:eastAsia="黑体" w:hAnsi="TKTypeRegular" w:hint="eastAsia"/>
          <w:sz w:val="22"/>
        </w:rPr>
        <w:t>此外</w:t>
      </w:r>
      <w:r w:rsidR="00036E49" w:rsidRPr="007517E1">
        <w:rPr>
          <w:rFonts w:ascii="TKTypeRegular" w:eastAsia="黑体" w:hAnsi="TKTypeRegular"/>
          <w:sz w:val="22"/>
        </w:rPr>
        <w:t>，</w:t>
      </w:r>
      <w:r w:rsidR="00036E49" w:rsidRPr="007517E1">
        <w:rPr>
          <w:rFonts w:ascii="TKTypeRegular" w:eastAsia="黑体" w:hAnsi="TKTypeRegular" w:hint="eastAsia"/>
          <w:sz w:val="22"/>
        </w:rPr>
        <w:t>在</w:t>
      </w:r>
      <w:r w:rsidR="00C15BC5" w:rsidRPr="007517E1">
        <w:rPr>
          <w:rFonts w:ascii="TKTypeRegular" w:eastAsia="黑体" w:hAnsi="TKTypeRegular"/>
          <w:sz w:val="22"/>
        </w:rPr>
        <w:t>总决赛开始前，</w:t>
      </w:r>
      <w:r w:rsidR="00036E49" w:rsidRPr="007517E1">
        <w:rPr>
          <w:rFonts w:ascii="TKTypeRegular" w:eastAsia="黑体" w:hAnsi="TKTypeRegular"/>
          <w:sz w:val="22"/>
        </w:rPr>
        <w:t>区域优胜组作品在网上进行展示，</w:t>
      </w:r>
      <w:r w:rsidR="00036E49" w:rsidRPr="007517E1">
        <w:rPr>
          <w:rFonts w:ascii="TKTypeRegular" w:eastAsia="黑体" w:hAnsi="TKTypeRegular" w:hint="eastAsia"/>
          <w:sz w:val="22"/>
        </w:rPr>
        <w:t>公众</w:t>
      </w:r>
      <w:r w:rsidR="00036E49" w:rsidRPr="007517E1">
        <w:rPr>
          <w:rFonts w:ascii="TKTypeRegular" w:eastAsia="黑体" w:hAnsi="TKTypeRegular"/>
          <w:sz w:val="22"/>
        </w:rPr>
        <w:t>可于</w:t>
      </w:r>
      <w:r w:rsidR="00036E49" w:rsidRPr="007517E1">
        <w:rPr>
          <w:rFonts w:ascii="TKTypeRegular" w:eastAsia="黑体" w:hAnsi="TKTypeRegular" w:hint="eastAsia"/>
          <w:sz w:val="22"/>
        </w:rPr>
        <w:t>9</w:t>
      </w:r>
      <w:r w:rsidR="00036E49" w:rsidRPr="007517E1">
        <w:rPr>
          <w:rFonts w:ascii="TKTypeRegular" w:eastAsia="黑体" w:hAnsi="TKTypeRegular" w:hint="eastAsia"/>
          <w:sz w:val="22"/>
        </w:rPr>
        <w:t>月</w:t>
      </w:r>
      <w:r w:rsidR="00036E49" w:rsidRPr="007517E1">
        <w:rPr>
          <w:rFonts w:ascii="TKTypeRegular" w:eastAsia="黑体" w:hAnsi="TKTypeRegular" w:hint="eastAsia"/>
          <w:sz w:val="22"/>
        </w:rPr>
        <w:t>20</w:t>
      </w:r>
      <w:r w:rsidR="00036E49" w:rsidRPr="007517E1">
        <w:rPr>
          <w:rFonts w:ascii="TKTypeRegular" w:eastAsia="黑体" w:hAnsi="TKTypeRegular" w:hint="eastAsia"/>
          <w:sz w:val="22"/>
        </w:rPr>
        <w:t>日</w:t>
      </w:r>
      <w:r w:rsidR="00036E49" w:rsidRPr="007517E1">
        <w:rPr>
          <w:rFonts w:ascii="TKTypeRegular" w:eastAsia="黑体" w:hAnsi="TKTypeRegular"/>
          <w:sz w:val="22"/>
        </w:rPr>
        <w:t>至</w:t>
      </w:r>
      <w:r w:rsidR="00036E49" w:rsidRPr="007517E1">
        <w:rPr>
          <w:rFonts w:ascii="TKTypeRegular" w:eastAsia="黑体" w:hAnsi="TKTypeRegular" w:hint="eastAsia"/>
          <w:sz w:val="22"/>
        </w:rPr>
        <w:t>30</w:t>
      </w:r>
      <w:r w:rsidR="00036E49" w:rsidRPr="007517E1">
        <w:rPr>
          <w:rFonts w:ascii="TKTypeRegular" w:eastAsia="黑体" w:hAnsi="TKTypeRegular" w:hint="eastAsia"/>
          <w:sz w:val="22"/>
        </w:rPr>
        <w:t>日</w:t>
      </w:r>
      <w:r w:rsidR="00036E49" w:rsidRPr="007517E1">
        <w:rPr>
          <w:rFonts w:ascii="TKTypeRegular" w:eastAsia="黑体" w:hAnsi="TKTypeRegular"/>
          <w:sz w:val="22"/>
        </w:rPr>
        <w:t>进行线上投票</w:t>
      </w:r>
      <w:r w:rsidR="00036E49" w:rsidRPr="007517E1">
        <w:rPr>
          <w:rFonts w:ascii="TKTypeRegular" w:eastAsia="黑体" w:hAnsi="TKTypeRegular" w:hint="eastAsia"/>
          <w:sz w:val="22"/>
        </w:rPr>
        <w:t>，得票</w:t>
      </w:r>
      <w:r w:rsidR="00036E49" w:rsidRPr="007517E1">
        <w:rPr>
          <w:rFonts w:ascii="TKTypeRegular" w:eastAsia="黑体" w:hAnsi="TKTypeRegular"/>
          <w:sz w:val="22"/>
        </w:rPr>
        <w:t>数量将</w:t>
      </w:r>
      <w:r w:rsidR="00036E49" w:rsidRPr="007517E1">
        <w:rPr>
          <w:rFonts w:ascii="TKTypeRegular" w:eastAsia="黑体" w:hAnsi="TKTypeRegular" w:hint="eastAsia"/>
          <w:sz w:val="22"/>
        </w:rPr>
        <w:t>成为</w:t>
      </w:r>
      <w:r w:rsidR="00036E49" w:rsidRPr="007517E1">
        <w:rPr>
          <w:rFonts w:ascii="TKTypeRegular" w:eastAsia="黑体" w:hAnsi="TKTypeRegular"/>
          <w:sz w:val="22"/>
        </w:rPr>
        <w:t>总决赛的</w:t>
      </w:r>
      <w:r w:rsidR="00C15BC5" w:rsidRPr="007517E1">
        <w:rPr>
          <w:rFonts w:ascii="TKTypeRegular" w:eastAsia="黑体" w:hAnsi="TKTypeRegular" w:hint="eastAsia"/>
          <w:sz w:val="22"/>
        </w:rPr>
        <w:t>评分</w:t>
      </w:r>
      <w:r w:rsidR="00C15BC5" w:rsidRPr="007517E1">
        <w:rPr>
          <w:rFonts w:ascii="TKTypeRegular" w:eastAsia="黑体" w:hAnsi="TKTypeRegular"/>
          <w:sz w:val="22"/>
        </w:rPr>
        <w:t>标准之一</w:t>
      </w:r>
      <w:r w:rsidR="00036E49" w:rsidRPr="007517E1">
        <w:rPr>
          <w:rFonts w:ascii="TKTypeRegular" w:eastAsia="黑体" w:hAnsi="TKTypeRegular"/>
          <w:sz w:val="22"/>
        </w:rPr>
        <w:t>。</w:t>
      </w:r>
      <w:r w:rsidR="00036E49" w:rsidRPr="007517E1">
        <w:rPr>
          <w:rFonts w:ascii="TKTypeRegular" w:eastAsia="黑体" w:hAnsi="TKTypeRegular" w:hint="eastAsia"/>
          <w:sz w:val="22"/>
        </w:rPr>
        <w:t>区域</w:t>
      </w:r>
      <w:r w:rsidR="00036E49" w:rsidRPr="007517E1">
        <w:rPr>
          <w:rFonts w:ascii="TKTypeRegular" w:eastAsia="黑体" w:hAnsi="TKTypeRegular"/>
          <w:sz w:val="22"/>
        </w:rPr>
        <w:t>优胜组将于</w:t>
      </w:r>
      <w:r w:rsidR="00036E49" w:rsidRPr="007517E1">
        <w:rPr>
          <w:rFonts w:ascii="TKTypeRegular" w:eastAsia="黑体" w:hAnsi="TKTypeRegular" w:hint="eastAsia"/>
          <w:sz w:val="22"/>
        </w:rPr>
        <w:t>10</w:t>
      </w:r>
      <w:r w:rsidR="00036E49" w:rsidRPr="007517E1">
        <w:rPr>
          <w:rFonts w:ascii="TKTypeRegular" w:eastAsia="黑体" w:hAnsi="TKTypeRegular" w:hint="eastAsia"/>
          <w:sz w:val="22"/>
        </w:rPr>
        <w:t>月份</w:t>
      </w:r>
      <w:r w:rsidR="00036E49" w:rsidRPr="007517E1">
        <w:rPr>
          <w:rFonts w:ascii="TKTypeRegular" w:eastAsia="黑体" w:hAnsi="TKTypeRegular"/>
          <w:sz w:val="22"/>
        </w:rPr>
        <w:t>前往</w:t>
      </w:r>
      <w:r w:rsidR="00036E49" w:rsidRPr="007517E1">
        <w:rPr>
          <w:rFonts w:ascii="TKTypeRegular" w:eastAsia="黑体" w:hAnsi="TKTypeRegular" w:hint="eastAsia"/>
          <w:sz w:val="22"/>
        </w:rPr>
        <w:t>上海总部现场进行决赛答辩。</w:t>
      </w:r>
      <w:r w:rsidR="00C15BC5" w:rsidRPr="007517E1">
        <w:rPr>
          <w:rFonts w:ascii="TKTypeRegular" w:eastAsia="黑体" w:hAnsi="TKTypeRegular" w:hint="eastAsia"/>
          <w:sz w:val="22"/>
        </w:rPr>
        <w:t>挑战赛</w:t>
      </w:r>
      <w:r w:rsidR="00C15BC5" w:rsidRPr="007517E1">
        <w:rPr>
          <w:rFonts w:ascii="TKTypeRegular" w:eastAsia="黑体" w:hAnsi="TKTypeRegular"/>
          <w:sz w:val="22"/>
        </w:rPr>
        <w:t>的详细赛事说明，可</w:t>
      </w:r>
      <w:r w:rsidR="00C15BC5" w:rsidRPr="007517E1">
        <w:rPr>
          <w:rFonts w:ascii="TKTypeRegular" w:eastAsia="黑体" w:hAnsi="TKTypeRegular" w:hint="eastAsia"/>
          <w:sz w:val="22"/>
        </w:rPr>
        <w:t>通过</w:t>
      </w:r>
      <w:r w:rsidR="00C15BC5" w:rsidRPr="007517E1">
        <w:rPr>
          <w:rFonts w:ascii="TKTypeRegular" w:eastAsia="黑体" w:hAnsi="TKTypeRegular"/>
          <w:sz w:val="22"/>
        </w:rPr>
        <w:t>蒂</w:t>
      </w:r>
      <w:r w:rsidR="00C15BC5" w:rsidRPr="007517E1">
        <w:rPr>
          <w:rFonts w:ascii="TKTypeRegular" w:eastAsia="黑体" w:hAnsi="TKTypeRegular" w:hint="eastAsia"/>
          <w:sz w:val="22"/>
        </w:rPr>
        <w:t>登录</w:t>
      </w:r>
      <w:r w:rsidR="00C15BC5" w:rsidRPr="007517E1">
        <w:rPr>
          <w:rFonts w:ascii="TKTypeRegular" w:eastAsia="黑体" w:hAnsi="TKTypeRegular"/>
          <w:sz w:val="22"/>
        </w:rPr>
        <w:t>森克虏伯电梯（中国）官网</w:t>
      </w:r>
      <w:r w:rsidR="00C15BC5" w:rsidRPr="007517E1">
        <w:rPr>
          <w:rFonts w:ascii="TKTypeRegular" w:eastAsia="黑体" w:hAnsi="TKTypeRegular" w:hint="eastAsia"/>
          <w:sz w:val="22"/>
        </w:rPr>
        <w:t>（</w:t>
      </w:r>
      <w:r w:rsidR="00C15BC5" w:rsidRPr="007517E1">
        <w:rPr>
          <w:rFonts w:ascii="TKTypeRegular" w:eastAsia="黑体" w:hAnsi="TKTypeRegular" w:hint="eastAsia"/>
          <w:sz w:val="22"/>
        </w:rPr>
        <w:t>www.thyssenkrupp-elevator.com</w:t>
      </w:r>
      <w:r w:rsidR="00C15BC5" w:rsidRPr="007517E1">
        <w:rPr>
          <w:rFonts w:ascii="TKTypeRegular" w:eastAsia="黑体" w:hAnsi="TKTypeRegular" w:hint="eastAsia"/>
          <w:sz w:val="22"/>
        </w:rPr>
        <w:t>）</w:t>
      </w:r>
      <w:r w:rsidR="00C15BC5" w:rsidRPr="007517E1">
        <w:rPr>
          <w:rFonts w:ascii="TKTypeRegular" w:eastAsia="黑体" w:hAnsi="TKTypeRegular"/>
          <w:sz w:val="22"/>
        </w:rPr>
        <w:t>进行了解</w:t>
      </w:r>
      <w:r w:rsidR="00C15BC5" w:rsidRPr="007517E1">
        <w:rPr>
          <w:rFonts w:ascii="TKTypeRegular" w:eastAsia="黑体" w:hAnsi="TKTypeRegular" w:hint="eastAsia"/>
          <w:sz w:val="22"/>
        </w:rPr>
        <w:t>。</w:t>
      </w:r>
    </w:p>
    <w:p w:rsidR="00781661" w:rsidRPr="007517E1" w:rsidRDefault="00781661" w:rsidP="00FA417B">
      <w:pPr>
        <w:rPr>
          <w:rFonts w:ascii="黑体" w:eastAsia="黑体" w:hAnsi="黑体"/>
          <w:sz w:val="22"/>
        </w:rPr>
      </w:pPr>
    </w:p>
    <w:p w:rsidR="00F95E58" w:rsidRPr="007517E1" w:rsidRDefault="00F95E58" w:rsidP="00FA417B">
      <w:pPr>
        <w:rPr>
          <w:rFonts w:ascii="黑体" w:eastAsia="黑体" w:hAnsi="黑体"/>
          <w:sz w:val="22"/>
        </w:rPr>
      </w:pPr>
      <w:r w:rsidRPr="007517E1">
        <w:rPr>
          <w:rFonts w:ascii="黑体" w:eastAsia="黑体" w:hAnsi="黑体"/>
          <w:sz w:val="22"/>
        </w:rPr>
        <w:t>本届</w:t>
      </w:r>
      <w:r w:rsidRPr="007517E1">
        <w:rPr>
          <w:rFonts w:ascii="黑体" w:eastAsia="黑体" w:hAnsi="黑体" w:hint="eastAsia"/>
          <w:sz w:val="22"/>
        </w:rPr>
        <w:t>校园</w:t>
      </w:r>
      <w:r w:rsidRPr="007517E1">
        <w:rPr>
          <w:rFonts w:ascii="黑体" w:eastAsia="黑体" w:hAnsi="黑体"/>
          <w:sz w:val="22"/>
        </w:rPr>
        <w:t>挑战赛适逢</w:t>
      </w:r>
      <w:r w:rsidRPr="007517E1">
        <w:rPr>
          <w:rFonts w:ascii="黑体" w:eastAsia="黑体" w:hAnsi="黑体" w:hint="eastAsia"/>
          <w:sz w:val="22"/>
        </w:rPr>
        <w:t>蒂森</w:t>
      </w:r>
      <w:r w:rsidRPr="007517E1">
        <w:rPr>
          <w:rFonts w:ascii="黑体" w:eastAsia="黑体" w:hAnsi="黑体"/>
          <w:sz w:val="22"/>
        </w:rPr>
        <w:t>克虏伯电梯进入中国</w:t>
      </w:r>
      <w:r w:rsidRPr="007517E1">
        <w:rPr>
          <w:rFonts w:ascii="黑体" w:eastAsia="黑体" w:hAnsi="黑体" w:hint="eastAsia"/>
          <w:sz w:val="22"/>
        </w:rPr>
        <w:t>发展</w:t>
      </w:r>
      <w:r w:rsidRPr="007517E1">
        <w:rPr>
          <w:rFonts w:ascii="黑体" w:eastAsia="黑体" w:hAnsi="黑体"/>
          <w:sz w:val="22"/>
        </w:rPr>
        <w:t>的二十周年。自1995年进入中国市场以来，</w:t>
      </w:r>
      <w:r w:rsidRPr="007517E1">
        <w:rPr>
          <w:rFonts w:ascii="黑体" w:eastAsia="黑体" w:hAnsi="黑体" w:hint="eastAsia"/>
          <w:sz w:val="22"/>
        </w:rPr>
        <w:t>蒂森</w:t>
      </w:r>
      <w:r w:rsidRPr="007517E1">
        <w:rPr>
          <w:rFonts w:ascii="黑体" w:eastAsia="黑体" w:hAnsi="黑体"/>
          <w:sz w:val="22"/>
        </w:rPr>
        <w:t>克虏伯电梯致力于</w:t>
      </w:r>
      <w:r w:rsidRPr="007517E1">
        <w:rPr>
          <w:rFonts w:ascii="黑体" w:eastAsia="黑体" w:hAnsi="黑体" w:hint="eastAsia"/>
          <w:sz w:val="22"/>
        </w:rPr>
        <w:t>向客户提供高性能的电梯产品以及创新的解决方案，</w:t>
      </w:r>
      <w:r w:rsidRPr="007517E1">
        <w:rPr>
          <w:rFonts w:ascii="黑体" w:eastAsia="黑体" w:hAnsi="黑体"/>
          <w:sz w:val="22"/>
        </w:rPr>
        <w:t>蒂森克虏伯全球业务发展战略在中国取得了里程碑式的业绩。德国的先进技术和服务解决方案在中国的推广与运用，使得蒂森克虏伯的产品与服务得到了广泛的市场认可。蒂森</w:t>
      </w:r>
      <w:r w:rsidRPr="007517E1">
        <w:rPr>
          <w:rFonts w:ascii="黑体" w:eastAsia="黑体" w:hAnsi="黑体"/>
          <w:sz w:val="22"/>
        </w:rPr>
        <w:lastRenderedPageBreak/>
        <w:t>克虏伯电梯在商建项目、公建项目、住宅项目、医院项目、酒店项目等领域中都有广泛运用，如上海环球金融中心、北京奥林匹克瞭望塔、京沪高铁、长春保利拉菲、南京金陵饭店等。</w:t>
      </w:r>
    </w:p>
    <w:p w:rsidR="00DD4A14" w:rsidRPr="007517E1" w:rsidRDefault="00DD4A14" w:rsidP="00FA417B">
      <w:pPr>
        <w:rPr>
          <w:rFonts w:ascii="黑体" w:eastAsia="黑体" w:hAnsi="黑体"/>
          <w:sz w:val="22"/>
        </w:rPr>
      </w:pPr>
    </w:p>
    <w:p w:rsidR="001F6DA7" w:rsidRPr="007517E1" w:rsidRDefault="00396BC4" w:rsidP="001F6DA7">
      <w:pPr>
        <w:rPr>
          <w:rFonts w:ascii="黑体" w:eastAsia="黑体" w:hAnsi="黑体"/>
          <w:sz w:val="22"/>
        </w:rPr>
      </w:pPr>
      <w:r w:rsidRPr="007517E1">
        <w:rPr>
          <w:rFonts w:ascii="黑体" w:eastAsia="黑体" w:hAnsi="黑体" w:hint="eastAsia"/>
          <w:sz w:val="22"/>
        </w:rPr>
        <w:t>在不断革新技术创新和提高产品质量的同时，蒂森</w:t>
      </w:r>
      <w:r w:rsidRPr="007517E1">
        <w:rPr>
          <w:rFonts w:ascii="黑体" w:eastAsia="黑体" w:hAnsi="黑体"/>
          <w:sz w:val="22"/>
        </w:rPr>
        <w:t>克虏伯电梯</w:t>
      </w:r>
      <w:r w:rsidRPr="007517E1">
        <w:rPr>
          <w:rFonts w:ascii="黑体" w:eastAsia="黑体" w:hAnsi="黑体" w:hint="eastAsia"/>
          <w:sz w:val="22"/>
        </w:rPr>
        <w:t>更加注重社会效益。</w:t>
      </w:r>
      <w:r w:rsidR="0069555F" w:rsidRPr="007517E1">
        <w:rPr>
          <w:rFonts w:ascii="黑体" w:eastAsia="黑体" w:hAnsi="黑体" w:hint="eastAsia"/>
          <w:sz w:val="22"/>
        </w:rPr>
        <w:t>蒂森</w:t>
      </w:r>
      <w:r w:rsidR="0069555F" w:rsidRPr="007517E1">
        <w:rPr>
          <w:rFonts w:ascii="黑体" w:eastAsia="黑体" w:hAnsi="黑体"/>
          <w:sz w:val="22"/>
        </w:rPr>
        <w:t>克虏伯电梯校园</w:t>
      </w:r>
      <w:r w:rsidR="0069555F" w:rsidRPr="007517E1">
        <w:rPr>
          <w:rFonts w:ascii="黑体" w:eastAsia="黑体" w:hAnsi="黑体" w:hint="eastAsia"/>
          <w:sz w:val="22"/>
        </w:rPr>
        <w:t>挑战赛是</w:t>
      </w:r>
      <w:r w:rsidR="00170636" w:rsidRPr="007517E1">
        <w:rPr>
          <w:rFonts w:ascii="黑体" w:eastAsia="黑体" w:hAnsi="黑体"/>
          <w:sz w:val="22"/>
        </w:rPr>
        <w:t>蒂森克虏伯电梯践行企业社会责任的又一实际行动</w:t>
      </w:r>
      <w:r w:rsidR="00170636" w:rsidRPr="007517E1">
        <w:rPr>
          <w:rFonts w:ascii="黑体" w:eastAsia="黑体" w:hAnsi="黑体" w:hint="eastAsia"/>
          <w:sz w:val="22"/>
        </w:rPr>
        <w:t>，</w:t>
      </w:r>
      <w:r w:rsidR="00170636" w:rsidRPr="007517E1">
        <w:rPr>
          <w:rFonts w:ascii="黑体" w:eastAsia="黑体" w:hAnsi="黑体"/>
          <w:sz w:val="22"/>
        </w:rPr>
        <w:t>也是在</w:t>
      </w:r>
      <w:r w:rsidR="00170636" w:rsidRPr="007517E1">
        <w:rPr>
          <w:rFonts w:ascii="黑体" w:eastAsia="黑体" w:hAnsi="黑体" w:hint="eastAsia"/>
          <w:sz w:val="22"/>
        </w:rPr>
        <w:t>“2014蒂森</w:t>
      </w:r>
      <w:r w:rsidR="00170636" w:rsidRPr="007517E1">
        <w:rPr>
          <w:rFonts w:ascii="黑体" w:eastAsia="黑体" w:hAnsi="黑体"/>
          <w:sz w:val="22"/>
        </w:rPr>
        <w:t>克虏伯电梯奖学金</w:t>
      </w:r>
      <w:r w:rsidR="00170636" w:rsidRPr="007517E1">
        <w:rPr>
          <w:rFonts w:ascii="黑体" w:eastAsia="黑体" w:hAnsi="黑体" w:hint="eastAsia"/>
          <w:sz w:val="22"/>
        </w:rPr>
        <w:t>”基础</w:t>
      </w:r>
      <w:r w:rsidR="00170636" w:rsidRPr="007517E1">
        <w:rPr>
          <w:rFonts w:ascii="黑体" w:eastAsia="黑体" w:hAnsi="黑体"/>
          <w:sz w:val="22"/>
        </w:rPr>
        <w:t>上推陈出新、</w:t>
      </w:r>
      <w:r w:rsidR="00DD4A14" w:rsidRPr="007517E1">
        <w:rPr>
          <w:rFonts w:ascii="黑体" w:eastAsia="黑体" w:hAnsi="黑体" w:hint="eastAsia"/>
          <w:sz w:val="22"/>
        </w:rPr>
        <w:t>帮助在技术和工程研究方面表现卓越的大学生挖掘自己的最大潜能</w:t>
      </w:r>
      <w:r w:rsidR="00170636" w:rsidRPr="007517E1">
        <w:rPr>
          <w:rFonts w:ascii="黑体" w:eastAsia="黑体" w:hAnsi="黑体" w:hint="eastAsia"/>
          <w:sz w:val="22"/>
        </w:rPr>
        <w:t>的</w:t>
      </w:r>
      <w:r w:rsidR="00170636" w:rsidRPr="007517E1">
        <w:rPr>
          <w:rFonts w:ascii="黑体" w:eastAsia="黑体" w:hAnsi="黑体"/>
          <w:sz w:val="22"/>
        </w:rPr>
        <w:t>一大</w:t>
      </w:r>
      <w:r w:rsidR="00170636" w:rsidRPr="007517E1">
        <w:rPr>
          <w:rFonts w:ascii="黑体" w:eastAsia="黑体" w:hAnsi="黑体" w:hint="eastAsia"/>
          <w:sz w:val="22"/>
        </w:rPr>
        <w:t>举措。</w:t>
      </w:r>
      <w:r w:rsidR="00DD4A14" w:rsidRPr="007517E1">
        <w:rPr>
          <w:rFonts w:ascii="黑体" w:eastAsia="黑体" w:hAnsi="黑体" w:hint="eastAsia"/>
          <w:sz w:val="22"/>
        </w:rPr>
        <w:t>“</w:t>
      </w:r>
      <w:r w:rsidR="00170636" w:rsidRPr="007517E1">
        <w:rPr>
          <w:rFonts w:ascii="黑体" w:eastAsia="黑体" w:hAnsi="黑体" w:hint="eastAsia"/>
          <w:sz w:val="22"/>
        </w:rPr>
        <w:t>2014</w:t>
      </w:r>
      <w:r w:rsidR="00DD4A14" w:rsidRPr="007517E1">
        <w:rPr>
          <w:rFonts w:ascii="黑体" w:eastAsia="黑体" w:hAnsi="黑体" w:hint="eastAsia"/>
          <w:sz w:val="22"/>
        </w:rPr>
        <w:t>蒂森克虏伯电梯奖学金”</w:t>
      </w:r>
      <w:r w:rsidR="00170636" w:rsidRPr="007517E1">
        <w:rPr>
          <w:rFonts w:ascii="黑体" w:eastAsia="黑体" w:hAnsi="黑体" w:hint="eastAsia"/>
          <w:sz w:val="22"/>
        </w:rPr>
        <w:t>面向</w:t>
      </w:r>
      <w:r w:rsidR="00170636" w:rsidRPr="007517E1">
        <w:rPr>
          <w:rFonts w:ascii="黑体" w:eastAsia="黑体" w:hAnsi="黑体"/>
          <w:sz w:val="22"/>
        </w:rPr>
        <w:t>全国各大高等院校设立</w:t>
      </w:r>
      <w:r w:rsidR="00DD4A14" w:rsidRPr="007517E1">
        <w:rPr>
          <w:rFonts w:ascii="黑体" w:eastAsia="黑体" w:hAnsi="黑体" w:hint="eastAsia"/>
          <w:sz w:val="22"/>
        </w:rPr>
        <w:t>， 全国11所高校的12名优秀学生荣获该项奖学金。其中，东华大学的博士生邬舟平作为特别奖获得者于2015年6月份前往蒂森克虏伯德国总部进行了为期10天的访问学习。</w:t>
      </w:r>
    </w:p>
    <w:p w:rsidR="00F227DF" w:rsidRPr="007517E1" w:rsidRDefault="00F227DF" w:rsidP="001F6DA7">
      <w:pPr>
        <w:rPr>
          <w:rFonts w:ascii="黑体" w:eastAsia="黑体" w:hAnsi="黑体"/>
          <w:sz w:val="22"/>
        </w:rPr>
      </w:pPr>
    </w:p>
    <w:p w:rsidR="00F227DF" w:rsidRDefault="00851C49" w:rsidP="001F6DA7">
      <w:pPr>
        <w:rPr>
          <w:rFonts w:ascii="黑体" w:eastAsia="黑体" w:hAnsi="黑体"/>
          <w:sz w:val="22"/>
        </w:rPr>
      </w:pPr>
      <w:r w:rsidRPr="007517E1">
        <w:rPr>
          <w:rFonts w:ascii="黑体" w:eastAsia="黑体" w:hAnsi="黑体" w:hint="eastAsia"/>
          <w:sz w:val="22"/>
        </w:rPr>
        <w:t>2015</w:t>
      </w:r>
      <w:r w:rsidR="00F227DF" w:rsidRPr="007517E1">
        <w:rPr>
          <w:rFonts w:ascii="黑体" w:eastAsia="黑体" w:hAnsi="黑体" w:hint="eastAsia"/>
          <w:sz w:val="22"/>
        </w:rPr>
        <w:t>蒂森</w:t>
      </w:r>
      <w:r w:rsidR="00F227DF" w:rsidRPr="007517E1">
        <w:rPr>
          <w:rFonts w:ascii="黑体" w:eastAsia="黑体" w:hAnsi="黑体"/>
          <w:sz w:val="22"/>
        </w:rPr>
        <w:t>克虏伯电梯校园</w:t>
      </w:r>
      <w:r w:rsidR="00F227DF" w:rsidRPr="007517E1">
        <w:rPr>
          <w:rFonts w:ascii="黑体" w:eastAsia="黑体" w:hAnsi="黑体" w:hint="eastAsia"/>
          <w:sz w:val="22"/>
        </w:rPr>
        <w:t>挑战赛</w:t>
      </w:r>
      <w:r w:rsidRPr="007517E1">
        <w:rPr>
          <w:rFonts w:ascii="黑体" w:eastAsia="黑体" w:hAnsi="黑体" w:hint="eastAsia"/>
          <w:sz w:val="22"/>
        </w:rPr>
        <w:t>期待在电梯方面具有创造力和天赋的学生加入挑战赛的争夺。</w:t>
      </w:r>
      <w:r w:rsidR="007517E1" w:rsidRPr="007517E1">
        <w:rPr>
          <w:rFonts w:ascii="黑体" w:eastAsia="黑体" w:hAnsi="黑体" w:hint="eastAsia"/>
          <w:sz w:val="22"/>
        </w:rPr>
        <w:t>有意</w:t>
      </w:r>
      <w:r w:rsidR="007517E1" w:rsidRPr="007517E1">
        <w:rPr>
          <w:rFonts w:ascii="黑体" w:eastAsia="黑体" w:hAnsi="黑体"/>
          <w:sz w:val="22"/>
        </w:rPr>
        <w:t>参加者，请</w:t>
      </w:r>
      <w:r w:rsidR="007238F1">
        <w:rPr>
          <w:rFonts w:ascii="黑体" w:eastAsia="黑体" w:hAnsi="黑体" w:hint="eastAsia"/>
          <w:sz w:val="22"/>
        </w:rPr>
        <w:t>扫描下方</w:t>
      </w:r>
      <w:r w:rsidR="007238F1">
        <w:rPr>
          <w:rFonts w:ascii="黑体" w:eastAsia="黑体" w:hAnsi="黑体"/>
          <w:sz w:val="22"/>
        </w:rPr>
        <w:t>二维码进行报名</w:t>
      </w:r>
      <w:r w:rsidR="007238F1">
        <w:rPr>
          <w:rFonts w:ascii="黑体" w:eastAsia="黑体" w:hAnsi="黑体" w:hint="eastAsia"/>
          <w:sz w:val="22"/>
        </w:rPr>
        <w:t>：</w:t>
      </w:r>
    </w:p>
    <w:p w:rsidR="007238F1" w:rsidRPr="007517E1" w:rsidRDefault="007238F1" w:rsidP="001F6DA7">
      <w:pPr>
        <w:rPr>
          <w:rFonts w:ascii="黑体" w:eastAsia="黑体" w:hAnsi="黑体"/>
          <w:sz w:val="22"/>
        </w:rPr>
      </w:pPr>
      <w:r w:rsidRPr="007238F1">
        <w:rPr>
          <w:rFonts w:ascii="黑体" w:eastAsia="黑体" w:hAnsi="黑体"/>
          <w:noProof/>
          <w:sz w:val="22"/>
        </w:rPr>
        <w:drawing>
          <wp:inline distT="0" distB="0" distL="0" distR="0">
            <wp:extent cx="1619250" cy="1619250"/>
            <wp:effectExtent l="0" t="0" r="0" b="0"/>
            <wp:docPr id="2" name="Picture 2" descr="C:\Users\10312181\Desktop\挑战赛报名二维码更新_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312181\Desktop\挑战赛报名二维码更新_1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E1" w:rsidRPr="007517E1" w:rsidRDefault="007517E1" w:rsidP="001F6DA7">
      <w:pPr>
        <w:rPr>
          <w:rFonts w:ascii="黑体" w:eastAsia="黑体" w:hAnsi="黑体"/>
          <w:sz w:val="22"/>
        </w:rPr>
      </w:pPr>
    </w:p>
    <w:p w:rsidR="007517E1" w:rsidRPr="007517E1" w:rsidRDefault="007517E1" w:rsidP="001F6DA7">
      <w:pPr>
        <w:rPr>
          <w:rFonts w:ascii="黑体" w:eastAsia="黑体" w:hAnsi="黑体"/>
          <w:sz w:val="22"/>
        </w:rPr>
      </w:pPr>
    </w:p>
    <w:p w:rsidR="001F6DA7" w:rsidRPr="001F6DA7" w:rsidRDefault="001F6DA7"/>
    <w:sectPr w:rsidR="001F6DA7" w:rsidRPr="001F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KTypeRegular">
    <w:panose1 w:val="020B0306040000020004"/>
    <w:charset w:val="00"/>
    <w:family w:val="swiss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1D"/>
    <w:rsid w:val="00036E49"/>
    <w:rsid w:val="00037260"/>
    <w:rsid w:val="00040123"/>
    <w:rsid w:val="000B662C"/>
    <w:rsid w:val="00170636"/>
    <w:rsid w:val="001E3270"/>
    <w:rsid w:val="001F6DA7"/>
    <w:rsid w:val="00257F2E"/>
    <w:rsid w:val="002F048F"/>
    <w:rsid w:val="00366C82"/>
    <w:rsid w:val="0038165B"/>
    <w:rsid w:val="00396BC4"/>
    <w:rsid w:val="00427F07"/>
    <w:rsid w:val="005A5A5C"/>
    <w:rsid w:val="005C28D6"/>
    <w:rsid w:val="00610B10"/>
    <w:rsid w:val="0069555F"/>
    <w:rsid w:val="006B4512"/>
    <w:rsid w:val="007238F1"/>
    <w:rsid w:val="007517E1"/>
    <w:rsid w:val="00781661"/>
    <w:rsid w:val="00851C49"/>
    <w:rsid w:val="00A072B3"/>
    <w:rsid w:val="00A83F98"/>
    <w:rsid w:val="00C15BC5"/>
    <w:rsid w:val="00D841D0"/>
    <w:rsid w:val="00DD3A02"/>
    <w:rsid w:val="00DD4A14"/>
    <w:rsid w:val="00E14E1D"/>
    <w:rsid w:val="00EB6A80"/>
    <w:rsid w:val="00F227DF"/>
    <w:rsid w:val="00F64516"/>
    <w:rsid w:val="00F95E58"/>
    <w:rsid w:val="00FA09BF"/>
    <w:rsid w:val="00F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115AC-9328-42F8-B9EB-B7230353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Pang</dc:creator>
  <cp:keywords/>
  <dc:description/>
  <cp:lastModifiedBy>Air Shen</cp:lastModifiedBy>
  <cp:revision>9</cp:revision>
  <dcterms:created xsi:type="dcterms:W3CDTF">2015-06-26T08:14:00Z</dcterms:created>
  <dcterms:modified xsi:type="dcterms:W3CDTF">2015-06-29T09:02:00Z</dcterms:modified>
</cp:coreProperties>
</file>