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C7" w:rsidRPr="000C6BAF" w:rsidRDefault="00F11CC7" w:rsidP="00F11CC7">
      <w:pPr>
        <w:jc w:val="center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t>Software Engineer</w:t>
      </w:r>
      <w:r w:rsidRPr="000C6BAF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>Intern</w:t>
      </w:r>
    </w:p>
    <w:p w:rsidR="00F11CC7" w:rsidRPr="000C6BAF" w:rsidRDefault="00F11CC7" w:rsidP="00F11CC7">
      <w:pPr>
        <w:rPr>
          <w:sz w:val="22"/>
          <w:szCs w:val="22"/>
        </w:rPr>
      </w:pPr>
    </w:p>
    <w:p w:rsidR="00F11CC7" w:rsidRDefault="00F11CC7" w:rsidP="00F11CC7">
      <w:pPr>
        <w:rPr>
          <w:b/>
          <w:color w:val="0070C0"/>
          <w:sz w:val="22"/>
          <w:szCs w:val="22"/>
        </w:rPr>
      </w:pPr>
      <w:r w:rsidRPr="000C6BAF">
        <w:rPr>
          <w:b/>
          <w:color w:val="0070C0"/>
          <w:sz w:val="22"/>
          <w:szCs w:val="22"/>
        </w:rPr>
        <w:t xml:space="preserve">Job Title: </w:t>
      </w:r>
      <w:r w:rsidRPr="000C6BAF"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>Software Engineer</w:t>
      </w:r>
      <w:r w:rsidRPr="000C6BAF"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</w:rPr>
        <w:t>Intern</w:t>
      </w:r>
      <w:r w:rsidRPr="000C6BAF">
        <w:rPr>
          <w:b/>
          <w:color w:val="0070C0"/>
          <w:sz w:val="22"/>
          <w:szCs w:val="22"/>
        </w:rPr>
        <w:t>, ACS Greater China</w:t>
      </w:r>
    </w:p>
    <w:p w:rsidR="00F11CC7" w:rsidRDefault="00F11CC7" w:rsidP="00F11CC7">
      <w:pPr>
        <w:rPr>
          <w:b/>
          <w:color w:val="0070C0"/>
          <w:sz w:val="22"/>
          <w:szCs w:val="22"/>
        </w:rPr>
      </w:pPr>
      <w:r>
        <w:rPr>
          <w:rFonts w:hint="eastAsia"/>
          <w:b/>
          <w:color w:val="0070C0"/>
          <w:sz w:val="22"/>
          <w:szCs w:val="22"/>
        </w:rPr>
        <w:t xml:space="preserve">Headcount:      </w:t>
      </w:r>
      <w:r>
        <w:rPr>
          <w:b/>
          <w:color w:val="0070C0"/>
          <w:sz w:val="22"/>
          <w:szCs w:val="22"/>
        </w:rPr>
        <w:t>4</w:t>
      </w:r>
    </w:p>
    <w:p w:rsidR="00F11CC7" w:rsidRDefault="00F11CC7" w:rsidP="00F11CC7">
      <w:pPr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SBU:</w:t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  <w:t>ACS</w:t>
      </w:r>
    </w:p>
    <w:p w:rsidR="00F11CC7" w:rsidRPr="000C6BAF" w:rsidRDefault="00F11CC7" w:rsidP="00F11CC7">
      <w:pPr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Location: </w:t>
      </w:r>
      <w:r>
        <w:rPr>
          <w:b/>
          <w:color w:val="0070C0"/>
          <w:sz w:val="22"/>
          <w:szCs w:val="22"/>
        </w:rPr>
        <w:tab/>
        <w:t>Nanjing</w:t>
      </w:r>
    </w:p>
    <w:p w:rsidR="00F11CC7" w:rsidRPr="000C6BAF" w:rsidRDefault="00F11CC7" w:rsidP="00F11CC7">
      <w:pPr>
        <w:rPr>
          <w:b/>
          <w:color w:val="0070C0"/>
          <w:sz w:val="22"/>
          <w:szCs w:val="22"/>
        </w:rPr>
      </w:pPr>
      <w:r w:rsidRPr="000C6BAF">
        <w:rPr>
          <w:b/>
          <w:color w:val="0070C0"/>
          <w:sz w:val="22"/>
          <w:szCs w:val="22"/>
        </w:rPr>
        <w:t xml:space="preserve">Report </w:t>
      </w:r>
      <w:r>
        <w:rPr>
          <w:b/>
          <w:color w:val="0070C0"/>
          <w:sz w:val="22"/>
          <w:szCs w:val="22"/>
        </w:rPr>
        <w:t>to</w:t>
      </w:r>
      <w:r w:rsidRPr="000C6BAF">
        <w:rPr>
          <w:b/>
          <w:color w:val="0070C0"/>
          <w:sz w:val="22"/>
          <w:szCs w:val="22"/>
        </w:rPr>
        <w:t xml:space="preserve">: </w:t>
      </w:r>
      <w:r w:rsidRPr="000C6BAF"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>Mobile Application Team Leader</w:t>
      </w:r>
    </w:p>
    <w:p w:rsidR="00F11CC7" w:rsidRPr="000C6BAF" w:rsidRDefault="00F11CC7" w:rsidP="00F11CC7">
      <w:pPr>
        <w:pStyle w:val="ListParagraph"/>
        <w:ind w:left="0"/>
        <w:rPr>
          <w:rFonts w:ascii="Times New Roman" w:hAnsi="Times New Roman"/>
        </w:rPr>
      </w:pPr>
    </w:p>
    <w:p w:rsidR="00F11CC7" w:rsidRPr="000C6BAF" w:rsidRDefault="00F11CC7" w:rsidP="00F11CC7">
      <w:pPr>
        <w:pStyle w:val="BodyText"/>
        <w:rPr>
          <w:b/>
          <w:bCs/>
          <w:szCs w:val="22"/>
        </w:rPr>
      </w:pPr>
      <w:r>
        <w:rPr>
          <w:b/>
          <w:bCs/>
          <w:szCs w:val="22"/>
        </w:rPr>
        <w:t>Responsibilities</w:t>
      </w:r>
    </w:p>
    <w:p w:rsidR="00F11CC7" w:rsidRPr="000C6BAF" w:rsidRDefault="00F11CC7" w:rsidP="00F11CC7">
      <w:pPr>
        <w:rPr>
          <w:sz w:val="22"/>
          <w:szCs w:val="22"/>
        </w:rPr>
      </w:pPr>
    </w:p>
    <w:p w:rsidR="00F11CC7" w:rsidRPr="00CA417A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>Mobile phone application</w:t>
      </w:r>
      <w:r w:rsidRPr="00CA417A">
        <w:rPr>
          <w:rFonts w:ascii="Times New Roman" w:eastAsia="'宋体" w:hAnsi="Times New Roman"/>
          <w:bCs/>
        </w:rPr>
        <w:t xml:space="preserve"> software development </w:t>
      </w:r>
      <w:r>
        <w:rPr>
          <w:rFonts w:ascii="Times New Roman" w:eastAsia="'宋体" w:hAnsi="Times New Roman"/>
          <w:bCs/>
        </w:rPr>
        <w:t>for Honeywell ACS product.</w:t>
      </w:r>
    </w:p>
    <w:p w:rsidR="00F11CC7" w:rsidRPr="00CA417A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 xml:space="preserve">Work with product marketing team to understand and </w:t>
      </w:r>
      <w:r w:rsidRPr="00CA417A">
        <w:rPr>
          <w:rFonts w:ascii="Times New Roman" w:eastAsia="'宋体" w:hAnsi="Times New Roman"/>
          <w:bCs/>
        </w:rPr>
        <w:t xml:space="preserve">analyze the </w:t>
      </w:r>
      <w:r>
        <w:rPr>
          <w:rFonts w:ascii="Times New Roman" w:eastAsia="'宋体" w:hAnsi="Times New Roman"/>
          <w:bCs/>
        </w:rPr>
        <w:t xml:space="preserve">internal or external </w:t>
      </w:r>
      <w:r w:rsidRPr="00CA417A">
        <w:rPr>
          <w:rFonts w:ascii="Times New Roman" w:eastAsia="'宋体" w:hAnsi="Times New Roman"/>
          <w:bCs/>
        </w:rPr>
        <w:t>customer requirement correctly.</w:t>
      </w:r>
    </w:p>
    <w:p w:rsidR="00F11CC7" w:rsidRPr="00CA417A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>Design, develop, test, deploy and improve</w:t>
      </w:r>
      <w:r w:rsidRPr="00CA417A">
        <w:rPr>
          <w:rFonts w:ascii="Times New Roman" w:eastAsia="'宋体" w:hAnsi="Times New Roman"/>
          <w:bCs/>
        </w:rPr>
        <w:t xml:space="preserve"> software </w:t>
      </w:r>
    </w:p>
    <w:p w:rsidR="00F11CC7" w:rsidRPr="00CA417A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>During product development, perform debug, test for the</w:t>
      </w:r>
      <w:r w:rsidRPr="00CA417A">
        <w:rPr>
          <w:rFonts w:ascii="Times New Roman" w:eastAsia="'宋体" w:hAnsi="Times New Roman"/>
          <w:bCs/>
        </w:rPr>
        <w:t xml:space="preserve"> soft</w:t>
      </w:r>
      <w:r>
        <w:rPr>
          <w:rFonts w:ascii="Times New Roman" w:eastAsia="'宋体" w:hAnsi="Times New Roman"/>
          <w:bCs/>
        </w:rPr>
        <w:t>ware module and application with Honeywell product.</w:t>
      </w:r>
    </w:p>
    <w:p w:rsidR="00F11CC7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>Self-m</w:t>
      </w:r>
      <w:r w:rsidRPr="00B0273F">
        <w:rPr>
          <w:rFonts w:ascii="Times New Roman" w:eastAsia="'宋体" w:hAnsi="Times New Roman"/>
          <w:bCs/>
        </w:rPr>
        <w:t>anage individual project priorities, deadlines and deliverables.</w:t>
      </w:r>
    </w:p>
    <w:p w:rsidR="00F11CC7" w:rsidRPr="000C6BAF" w:rsidRDefault="00F11CC7" w:rsidP="00F11CC7">
      <w:pPr>
        <w:pStyle w:val="ListParagraph"/>
        <w:ind w:left="0"/>
        <w:rPr>
          <w:rFonts w:ascii="Times New Roman" w:hAnsi="Times New Roman"/>
        </w:rPr>
      </w:pPr>
    </w:p>
    <w:p w:rsidR="00F11CC7" w:rsidRPr="002F7081" w:rsidRDefault="00F11CC7" w:rsidP="00F11CC7">
      <w:pPr>
        <w:pStyle w:val="ListParagraph"/>
        <w:ind w:left="0"/>
        <w:rPr>
          <w:rFonts w:ascii="Times New Roman" w:hAnsi="Times New Roman"/>
          <w:b/>
        </w:rPr>
      </w:pPr>
      <w:r w:rsidRPr="002F7081">
        <w:rPr>
          <w:rFonts w:ascii="Times New Roman" w:hAnsi="Times New Roman"/>
          <w:b/>
        </w:rPr>
        <w:t>Qualifications</w:t>
      </w:r>
    </w:p>
    <w:p w:rsidR="00F11CC7" w:rsidRPr="00CA417A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 w:rsidRPr="00CA417A">
        <w:rPr>
          <w:rFonts w:ascii="Times New Roman" w:eastAsia="'宋体" w:hAnsi="Times New Roman"/>
          <w:bCs/>
        </w:rPr>
        <w:t xml:space="preserve">Bachelor degree or above, major in </w:t>
      </w:r>
      <w:r>
        <w:rPr>
          <w:rFonts w:ascii="Times New Roman" w:eastAsia="'宋体" w:hAnsi="Times New Roman"/>
          <w:bCs/>
        </w:rPr>
        <w:t xml:space="preserve">Computer </w:t>
      </w:r>
      <w:r w:rsidRPr="00CA417A">
        <w:rPr>
          <w:rFonts w:ascii="Times New Roman" w:eastAsia="'宋体" w:hAnsi="Times New Roman"/>
          <w:bCs/>
        </w:rPr>
        <w:t>Software, Computer Science and Technology, Electronic Information Engineering or equivalent;</w:t>
      </w:r>
    </w:p>
    <w:p w:rsidR="00F11CC7" w:rsidRPr="00CA417A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bookmarkStart w:id="0" w:name="_GoBack"/>
      <w:bookmarkEnd w:id="0"/>
      <w:r w:rsidRPr="00CA417A">
        <w:rPr>
          <w:rFonts w:ascii="Times New Roman" w:eastAsia="'宋体" w:hAnsi="Times New Roman"/>
          <w:bCs/>
        </w:rPr>
        <w:t xml:space="preserve">Familiar with </w:t>
      </w:r>
      <w:r>
        <w:rPr>
          <w:rFonts w:ascii="Times New Roman" w:eastAsia="'宋体" w:hAnsi="Times New Roman"/>
          <w:bCs/>
        </w:rPr>
        <w:t xml:space="preserve">Android </w:t>
      </w:r>
      <w:r w:rsidRPr="00CA417A">
        <w:rPr>
          <w:rFonts w:ascii="Times New Roman" w:eastAsia="'宋体" w:hAnsi="Times New Roman"/>
          <w:bCs/>
        </w:rPr>
        <w:t xml:space="preserve">and </w:t>
      </w:r>
      <w:proofErr w:type="spellStart"/>
      <w:r>
        <w:rPr>
          <w:rFonts w:ascii="Times New Roman" w:eastAsia="'宋体" w:hAnsi="Times New Roman"/>
          <w:bCs/>
        </w:rPr>
        <w:t>iOS</w:t>
      </w:r>
      <w:proofErr w:type="spellEnd"/>
      <w:r>
        <w:rPr>
          <w:rFonts w:ascii="Times New Roman" w:eastAsia="'宋体" w:hAnsi="Times New Roman"/>
          <w:bCs/>
        </w:rPr>
        <w:t xml:space="preserve"> application development;</w:t>
      </w:r>
    </w:p>
    <w:p w:rsidR="00F11CC7" w:rsidRPr="00985B30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 w:rsidRPr="00985B30">
        <w:rPr>
          <w:rFonts w:ascii="Times New Roman" w:eastAsia="'宋体" w:hAnsi="Times New Roman"/>
          <w:bCs/>
        </w:rPr>
        <w:t>Good English, oral, and written communications skills required</w:t>
      </w:r>
    </w:p>
    <w:p w:rsidR="00F11CC7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 w:rsidRPr="00985B30">
        <w:rPr>
          <w:rFonts w:ascii="Times New Roman" w:eastAsia="'宋体" w:hAnsi="Times New Roman"/>
          <w:bCs/>
        </w:rPr>
        <w:t>Team oriented work philosophy, willing and able to respond creatively to meet challenges and accomplish team goals</w:t>
      </w:r>
    </w:p>
    <w:p w:rsidR="00F11CC7" w:rsidRPr="00985B30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 w:rsidRPr="00985B30">
        <w:rPr>
          <w:rFonts w:ascii="Times New Roman" w:eastAsia="'宋体" w:hAnsi="Times New Roman"/>
          <w:bCs/>
        </w:rPr>
        <w:t xml:space="preserve">Able to work well in the face of tight deadlines and tough technical challenges; </w:t>
      </w:r>
    </w:p>
    <w:p w:rsidR="00F11CC7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>Be able to commit 2 above working days per week from October 2015 to January 2016</w:t>
      </w:r>
    </w:p>
    <w:p w:rsidR="00F11CC7" w:rsidRPr="00574604" w:rsidRDefault="00F11CC7" w:rsidP="00F11CC7">
      <w:pPr>
        <w:ind w:right="947"/>
        <w:jc w:val="both"/>
        <w:rPr>
          <w:b/>
          <w:sz w:val="22"/>
          <w:szCs w:val="22"/>
        </w:rPr>
      </w:pPr>
    </w:p>
    <w:p w:rsidR="00F11CC7" w:rsidRPr="00574604" w:rsidRDefault="00F11CC7" w:rsidP="00F11CC7">
      <w:pPr>
        <w:ind w:right="947"/>
        <w:jc w:val="both"/>
        <w:rPr>
          <w:b/>
          <w:sz w:val="22"/>
          <w:szCs w:val="22"/>
        </w:rPr>
      </w:pPr>
      <w:r w:rsidRPr="00574604">
        <w:rPr>
          <w:b/>
          <w:sz w:val="22"/>
          <w:szCs w:val="22"/>
        </w:rPr>
        <w:t>Preferred Universities</w:t>
      </w:r>
    </w:p>
    <w:p w:rsidR="00F11CC7" w:rsidRDefault="00F11CC7" w:rsidP="00F11CC7">
      <w:pPr>
        <w:ind w:right="947"/>
        <w:jc w:val="both"/>
        <w:rPr>
          <w:rFonts w:eastAsia="'宋体"/>
          <w:b/>
          <w:bCs/>
        </w:rPr>
      </w:pPr>
    </w:p>
    <w:p w:rsidR="00F11CC7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>Nanjing University</w:t>
      </w:r>
    </w:p>
    <w:p w:rsidR="00F11CC7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>
        <w:rPr>
          <w:rFonts w:ascii="Times New Roman" w:eastAsia="'宋体" w:hAnsi="Times New Roman"/>
          <w:bCs/>
        </w:rPr>
        <w:t>Southeast University</w:t>
      </w:r>
    </w:p>
    <w:p w:rsidR="00F11CC7" w:rsidRPr="00AE7825" w:rsidRDefault="00F11CC7" w:rsidP="00F11CC7">
      <w:pPr>
        <w:pStyle w:val="ListParagraph"/>
        <w:numPr>
          <w:ilvl w:val="0"/>
          <w:numId w:val="1"/>
        </w:numPr>
        <w:ind w:right="947"/>
        <w:jc w:val="both"/>
        <w:rPr>
          <w:rFonts w:ascii="Times New Roman" w:eastAsia="'宋体" w:hAnsi="Times New Roman"/>
          <w:bCs/>
        </w:rPr>
      </w:pPr>
      <w:r w:rsidRPr="00D2467F">
        <w:rPr>
          <w:rFonts w:ascii="Times New Roman" w:eastAsia="'宋体" w:hAnsi="Times New Roman"/>
          <w:bCs/>
        </w:rPr>
        <w:t>Nanjing University of Aeronautics and Astronautics</w:t>
      </w:r>
    </w:p>
    <w:p w:rsidR="00AF7C42" w:rsidRDefault="00AF7C42"/>
    <w:sectPr w:rsidR="00AF7C42" w:rsidSect="004609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'宋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1C80"/>
    <w:multiLevelType w:val="hybridMultilevel"/>
    <w:tmpl w:val="07C80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1CC7"/>
    <w:rsid w:val="00AF7C42"/>
    <w:rsid w:val="00B03132"/>
    <w:rsid w:val="00F1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C7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1C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F11CC7"/>
    <w:rPr>
      <w:rFonts w:eastAsia="PMingLiU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11CC7"/>
    <w:rPr>
      <w:rFonts w:ascii="Times New Roman" w:eastAsia="PMingLiU" w:hAnsi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Honeywell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E874442</dc:creator>
  <cp:keywords/>
  <dc:description/>
  <cp:lastModifiedBy>E874442</cp:lastModifiedBy>
  <cp:revision>2</cp:revision>
  <dcterms:created xsi:type="dcterms:W3CDTF">2015-09-22T06:25:00Z</dcterms:created>
  <dcterms:modified xsi:type="dcterms:W3CDTF">2015-09-22T06:25:00Z</dcterms:modified>
</cp:coreProperties>
</file>